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5A665C">
      <w:pPr>
        <w:jc w:val="center"/>
        <w:rPr>
          <w:rFonts w:ascii="Arial" w:hAnsi="Arial" w:cs="Arial"/>
          <w:b/>
        </w:rPr>
      </w:pPr>
      <w:r w:rsidRPr="00154731">
        <w:rPr>
          <w:rFonts w:ascii="Arial" w:hAnsi="Arial" w:cs="Arial"/>
          <w:b/>
        </w:rPr>
        <w:t>VILLAGE BOARD OF TRUSTEES</w:t>
      </w:r>
    </w:p>
    <w:p w14:paraId="6B2DECFA" w14:textId="17971D4F" w:rsidR="00295B16" w:rsidRDefault="003D0B7E" w:rsidP="005A665C">
      <w:pPr>
        <w:jc w:val="center"/>
        <w:rPr>
          <w:rFonts w:ascii="Arial" w:hAnsi="Arial" w:cs="Arial"/>
          <w:b/>
        </w:rPr>
      </w:pPr>
      <w:r>
        <w:rPr>
          <w:rFonts w:ascii="Arial" w:hAnsi="Arial" w:cs="Arial"/>
          <w:b/>
        </w:rPr>
        <w:t>MEETING</w:t>
      </w:r>
    </w:p>
    <w:p w14:paraId="23D267C1" w14:textId="1039E1C6" w:rsidR="00352A7A" w:rsidRDefault="005A665C" w:rsidP="005A665C">
      <w:pPr>
        <w:jc w:val="center"/>
        <w:rPr>
          <w:rFonts w:ascii="Arial" w:hAnsi="Arial" w:cs="Arial"/>
          <w:b/>
        </w:rPr>
      </w:pPr>
      <w:r>
        <w:rPr>
          <w:rFonts w:ascii="Arial" w:hAnsi="Arial" w:cs="Arial"/>
          <w:b/>
        </w:rPr>
        <w:t>NOVEMBER 21</w:t>
      </w:r>
      <w:r w:rsidR="00225B29">
        <w:rPr>
          <w:rFonts w:ascii="Arial" w:hAnsi="Arial" w:cs="Arial"/>
          <w:b/>
        </w:rPr>
        <w:t xml:space="preserve">, </w:t>
      </w:r>
      <w:r w:rsidR="00352A7A">
        <w:rPr>
          <w:rFonts w:ascii="Arial" w:hAnsi="Arial" w:cs="Arial"/>
          <w:b/>
        </w:rPr>
        <w:t>202</w:t>
      </w:r>
      <w:r w:rsidR="00357B9B">
        <w:rPr>
          <w:rFonts w:ascii="Arial" w:hAnsi="Arial" w:cs="Arial"/>
          <w:b/>
        </w:rPr>
        <w:t>2</w:t>
      </w:r>
    </w:p>
    <w:p w14:paraId="7EF34A19" w14:textId="77777777" w:rsidR="00B5562F" w:rsidRDefault="00B5562F" w:rsidP="00D12548">
      <w:pPr>
        <w:jc w:val="center"/>
        <w:rPr>
          <w:rFonts w:ascii="Arial" w:hAnsi="Arial" w:cs="Arial"/>
          <w:b/>
        </w:rPr>
      </w:pPr>
    </w:p>
    <w:p w14:paraId="7D501739" w14:textId="260121D8" w:rsidR="00B5562F" w:rsidRPr="00B5562F" w:rsidRDefault="005A665C" w:rsidP="00D12548">
      <w:pPr>
        <w:jc w:val="center"/>
        <w:rPr>
          <w:rFonts w:ascii="Arial" w:hAnsi="Arial" w:cs="Arial"/>
          <w:bCs/>
        </w:rPr>
      </w:pPr>
      <w:r>
        <w:rPr>
          <w:rFonts w:ascii="Arial" w:hAnsi="Arial" w:cs="Arial"/>
          <w:bCs/>
        </w:rPr>
        <w:t xml:space="preserve">Deputy </w:t>
      </w:r>
      <w:r w:rsidR="00B5562F" w:rsidRPr="00B5562F">
        <w:rPr>
          <w:rFonts w:ascii="Arial" w:hAnsi="Arial" w:cs="Arial"/>
          <w:bCs/>
        </w:rPr>
        <w:t xml:space="preserve">Mayor </w:t>
      </w:r>
      <w:r>
        <w:rPr>
          <w:rFonts w:ascii="Arial" w:hAnsi="Arial" w:cs="Arial"/>
          <w:bCs/>
        </w:rPr>
        <w:t>Dennis Lutes pr</w:t>
      </w:r>
      <w:r w:rsidR="00B5562F" w:rsidRPr="00B5562F">
        <w:rPr>
          <w:rFonts w:ascii="Arial" w:hAnsi="Arial" w:cs="Arial"/>
          <w:bCs/>
        </w:rPr>
        <w:t>esiding</w:t>
      </w:r>
    </w:p>
    <w:p w14:paraId="6450FBD2" w14:textId="11D990CB" w:rsidR="003D0B7E" w:rsidRDefault="003D0B7E" w:rsidP="00D12548">
      <w:pPr>
        <w:jc w:val="center"/>
        <w:rPr>
          <w:rFonts w:ascii="Arial" w:hAnsi="Arial" w:cs="Arial"/>
          <w:b/>
        </w:rPr>
      </w:pPr>
    </w:p>
    <w:p w14:paraId="629465A1" w14:textId="1EA6C34D" w:rsidR="003D0B7E" w:rsidRDefault="003D0B7E" w:rsidP="003D0B7E">
      <w:pPr>
        <w:rPr>
          <w:rFonts w:ascii="Arial" w:hAnsi="Arial" w:cs="Arial"/>
          <w:b/>
        </w:rPr>
      </w:pPr>
    </w:p>
    <w:p w14:paraId="7E9F29A6" w14:textId="774B2D4D" w:rsid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Judy Einach, </w:t>
      </w:r>
      <w:r w:rsidR="00295B16">
        <w:rPr>
          <w:rFonts w:ascii="Arial" w:hAnsi="Arial" w:cs="Arial"/>
          <w:bCs/>
        </w:rPr>
        <w:t>Blake Maras</w:t>
      </w:r>
      <w:r w:rsidR="00B5562F">
        <w:rPr>
          <w:rFonts w:ascii="Arial" w:hAnsi="Arial" w:cs="Arial"/>
          <w:bCs/>
        </w:rPr>
        <w:tab/>
      </w:r>
    </w:p>
    <w:p w14:paraId="1A15EB92" w14:textId="55FAF89C" w:rsidR="005A665C" w:rsidRDefault="005A665C" w:rsidP="003D0B7E">
      <w:pPr>
        <w:rPr>
          <w:rFonts w:ascii="Arial" w:hAnsi="Arial" w:cs="Arial"/>
          <w:bCs/>
        </w:rPr>
      </w:pPr>
    </w:p>
    <w:p w14:paraId="182057D5" w14:textId="6380E5DB" w:rsidR="005A665C" w:rsidRPr="00271A89" w:rsidRDefault="005A665C" w:rsidP="003D0B7E">
      <w:pPr>
        <w:rPr>
          <w:rFonts w:ascii="Arial" w:hAnsi="Arial" w:cs="Arial"/>
          <w:bCs/>
        </w:rPr>
      </w:pPr>
      <w:r>
        <w:rPr>
          <w:rFonts w:ascii="Arial" w:hAnsi="Arial" w:cs="Arial"/>
          <w:bCs/>
        </w:rPr>
        <w:t>EXCUSED:</w:t>
      </w:r>
      <w:r>
        <w:rPr>
          <w:rFonts w:ascii="Arial" w:hAnsi="Arial" w:cs="Arial"/>
          <w:bCs/>
        </w:rPr>
        <w:tab/>
      </w:r>
      <w:r>
        <w:rPr>
          <w:rFonts w:ascii="Arial" w:hAnsi="Arial" w:cs="Arial"/>
          <w:bCs/>
        </w:rPr>
        <w:tab/>
        <w:t xml:space="preserve">Mayor Mike </w:t>
      </w:r>
      <w:proofErr w:type="spellStart"/>
      <w:r>
        <w:rPr>
          <w:rFonts w:ascii="Arial" w:hAnsi="Arial" w:cs="Arial"/>
          <w:bCs/>
        </w:rPr>
        <w:t>Vande</w:t>
      </w:r>
      <w:r w:rsidR="00B6031D">
        <w:rPr>
          <w:rFonts w:ascii="Arial" w:hAnsi="Arial" w:cs="Arial"/>
          <w:bCs/>
        </w:rPr>
        <w:t>V</w:t>
      </w:r>
      <w:r>
        <w:rPr>
          <w:rFonts w:ascii="Arial" w:hAnsi="Arial" w:cs="Arial"/>
          <w:bCs/>
        </w:rPr>
        <w:t>elde</w:t>
      </w:r>
      <w:proofErr w:type="spellEnd"/>
      <w:r>
        <w:rPr>
          <w:rFonts w:ascii="Arial" w:hAnsi="Arial" w:cs="Arial"/>
          <w:bCs/>
        </w:rPr>
        <w:t>, Josh Freifeld</w:t>
      </w:r>
    </w:p>
    <w:p w14:paraId="51418C29" w14:textId="5AAAE5D2" w:rsidR="00271A89" w:rsidRPr="007732F2" w:rsidRDefault="00271A89" w:rsidP="003D0B7E">
      <w:pPr>
        <w:rPr>
          <w:rFonts w:ascii="Arial" w:hAnsi="Arial" w:cs="Arial"/>
          <w:b/>
        </w:rPr>
      </w:pPr>
    </w:p>
    <w:p w14:paraId="693F9CD4" w14:textId="3637A6C4" w:rsidR="00271A89" w:rsidRPr="007732F2" w:rsidRDefault="00271A89" w:rsidP="00225B29">
      <w:pPr>
        <w:ind w:left="2160" w:hanging="2160"/>
        <w:rPr>
          <w:rFonts w:ascii="Arial" w:hAnsi="Arial" w:cs="Arial"/>
          <w:bCs/>
        </w:rPr>
      </w:pPr>
      <w:r w:rsidRPr="007732F2">
        <w:rPr>
          <w:rFonts w:ascii="Arial" w:hAnsi="Arial" w:cs="Arial"/>
          <w:bCs/>
        </w:rPr>
        <w:t>OTHERS:</w:t>
      </w:r>
      <w:r w:rsidR="005C5EF0">
        <w:rPr>
          <w:rFonts w:ascii="Arial" w:hAnsi="Arial" w:cs="Arial"/>
          <w:bCs/>
        </w:rPr>
        <w:tab/>
        <w:t xml:space="preserve">Vince Luce, Becki Paternosh, </w:t>
      </w:r>
      <w:r w:rsidR="005A665C">
        <w:rPr>
          <w:rFonts w:ascii="Arial" w:hAnsi="Arial" w:cs="Arial"/>
          <w:bCs/>
        </w:rPr>
        <w:t xml:space="preserve">Rob Genthner, Erin Schuster, Chris Reese, Andrew Webster, Don McCord, </w:t>
      </w:r>
      <w:r w:rsidR="00D37410">
        <w:rPr>
          <w:rFonts w:ascii="Arial" w:hAnsi="Arial" w:cs="Arial"/>
          <w:bCs/>
        </w:rPr>
        <w:t xml:space="preserve">Bonnie Rae Strickland, </w:t>
      </w:r>
      <w:r w:rsidR="00B6031D">
        <w:rPr>
          <w:rFonts w:ascii="Arial" w:hAnsi="Arial" w:cs="Arial"/>
          <w:bCs/>
        </w:rPr>
        <w:t xml:space="preserve">Tom </w:t>
      </w:r>
      <w:proofErr w:type="spellStart"/>
      <w:r w:rsidR="00B6031D">
        <w:rPr>
          <w:rFonts w:ascii="Arial" w:hAnsi="Arial" w:cs="Arial"/>
          <w:bCs/>
        </w:rPr>
        <w:t>Fromberger</w:t>
      </w:r>
      <w:proofErr w:type="spellEnd"/>
      <w:r w:rsidR="00B6031D">
        <w:rPr>
          <w:rFonts w:ascii="Arial" w:hAnsi="Arial" w:cs="Arial"/>
          <w:bCs/>
        </w:rPr>
        <w:t xml:space="preserve"> (OMRB Group), Luke Stoughton, Xander Teeter, David Haskin, Jen Morse, Ed Slate</w:t>
      </w:r>
    </w:p>
    <w:p w14:paraId="27A6EADC" w14:textId="0BBB1205" w:rsidR="00271A89" w:rsidRPr="007732F2" w:rsidRDefault="00271A89" w:rsidP="003D0B7E">
      <w:pPr>
        <w:rPr>
          <w:rFonts w:ascii="Arial" w:hAnsi="Arial" w:cs="Arial"/>
          <w:b/>
        </w:rPr>
      </w:pPr>
    </w:p>
    <w:p w14:paraId="35BF69E6" w14:textId="185B2749" w:rsidR="00271A89" w:rsidRPr="005C5EF0" w:rsidRDefault="00271A89" w:rsidP="003D0B7E">
      <w:pPr>
        <w:rPr>
          <w:rFonts w:ascii="Arial" w:hAnsi="Arial" w:cs="Arial"/>
          <w:b/>
        </w:rPr>
      </w:pPr>
      <w:r w:rsidRPr="005C5EF0">
        <w:rPr>
          <w:rFonts w:ascii="Arial" w:hAnsi="Arial" w:cs="Arial"/>
          <w:b/>
        </w:rPr>
        <w:t>MAYOR/BOARD</w:t>
      </w:r>
    </w:p>
    <w:p w14:paraId="0352A6AA" w14:textId="4F291E2A" w:rsidR="00DF4B3A" w:rsidRPr="005A665C" w:rsidRDefault="005A665C" w:rsidP="00DF4B3A">
      <w:pPr>
        <w:pStyle w:val="NoSpacing"/>
        <w:rPr>
          <w:rFonts w:ascii="Arial" w:hAnsi="Arial" w:cs="Arial"/>
          <w:szCs w:val="24"/>
        </w:rPr>
      </w:pPr>
      <w:r w:rsidRPr="005A665C">
        <w:rPr>
          <w:rFonts w:ascii="Arial" w:hAnsi="Arial" w:cs="Arial"/>
          <w:szCs w:val="24"/>
        </w:rPr>
        <w:t>7:00 PUBLIC HEARING/CDBG</w:t>
      </w:r>
    </w:p>
    <w:p w14:paraId="4D149259" w14:textId="6AC3374C" w:rsidR="00225B29" w:rsidRDefault="00235976" w:rsidP="000C322D">
      <w:pPr>
        <w:rPr>
          <w:rFonts w:ascii="Arial" w:hAnsi="Arial" w:cs="Arial"/>
          <w:bCs/>
        </w:rPr>
      </w:pPr>
      <w:r>
        <w:rPr>
          <w:rFonts w:ascii="Arial" w:hAnsi="Arial" w:cs="Arial"/>
          <w:bCs/>
        </w:rPr>
        <w:t xml:space="preserve">MRB representative Tom </w:t>
      </w:r>
      <w:proofErr w:type="spellStart"/>
      <w:r>
        <w:rPr>
          <w:rFonts w:ascii="Arial" w:hAnsi="Arial" w:cs="Arial"/>
          <w:bCs/>
        </w:rPr>
        <w:t>Fromberger</w:t>
      </w:r>
      <w:proofErr w:type="spellEnd"/>
      <w:r>
        <w:rPr>
          <w:rFonts w:ascii="Arial" w:hAnsi="Arial" w:cs="Arial"/>
          <w:bCs/>
        </w:rPr>
        <w:t xml:space="preserve">, spoke to the meeting </w:t>
      </w:r>
      <w:r w:rsidR="00380F9B">
        <w:rPr>
          <w:rFonts w:ascii="Arial" w:hAnsi="Arial" w:cs="Arial"/>
          <w:bCs/>
        </w:rPr>
        <w:t>regarding</w:t>
      </w:r>
      <w:r>
        <w:rPr>
          <w:rFonts w:ascii="Arial" w:hAnsi="Arial" w:cs="Arial"/>
          <w:bCs/>
        </w:rPr>
        <w:t xml:space="preserve"> the CDB</w:t>
      </w:r>
      <w:r w:rsidR="00E6023D">
        <w:rPr>
          <w:rFonts w:ascii="Arial" w:hAnsi="Arial" w:cs="Arial"/>
          <w:bCs/>
        </w:rPr>
        <w:t>G</w:t>
      </w:r>
      <w:r w:rsidR="007162E1">
        <w:rPr>
          <w:rFonts w:ascii="Arial" w:hAnsi="Arial" w:cs="Arial"/>
          <w:bCs/>
        </w:rPr>
        <w:t xml:space="preserve"> Project</w:t>
      </w:r>
      <w:r w:rsidR="00E6023D">
        <w:rPr>
          <w:rFonts w:ascii="Arial" w:hAnsi="Arial" w:cs="Arial"/>
          <w:bCs/>
        </w:rPr>
        <w:t xml:space="preserve"> and gave </w:t>
      </w:r>
      <w:r w:rsidR="007162E1">
        <w:rPr>
          <w:rFonts w:ascii="Arial" w:hAnsi="Arial" w:cs="Arial"/>
          <w:bCs/>
        </w:rPr>
        <w:t xml:space="preserve">an </w:t>
      </w:r>
      <w:r w:rsidR="001B3598">
        <w:rPr>
          <w:rFonts w:ascii="Arial" w:hAnsi="Arial" w:cs="Arial"/>
          <w:bCs/>
        </w:rPr>
        <w:t>overview</w:t>
      </w:r>
      <w:r w:rsidR="007162E1">
        <w:rPr>
          <w:rFonts w:ascii="Arial" w:hAnsi="Arial" w:cs="Arial"/>
          <w:bCs/>
        </w:rPr>
        <w:t xml:space="preserve"> noting that they are looking into improving the water </w:t>
      </w:r>
      <w:r w:rsidR="001B3598">
        <w:rPr>
          <w:rFonts w:ascii="Arial" w:hAnsi="Arial" w:cs="Arial"/>
          <w:bCs/>
        </w:rPr>
        <w:t>infra</w:t>
      </w:r>
      <w:r w:rsidR="007162E1">
        <w:rPr>
          <w:rFonts w:ascii="Arial" w:hAnsi="Arial" w:cs="Arial"/>
          <w:bCs/>
        </w:rPr>
        <w:t>structure in particular areas within the Village.</w:t>
      </w:r>
      <w:r w:rsidR="001B3598">
        <w:rPr>
          <w:rFonts w:ascii="Arial" w:hAnsi="Arial" w:cs="Arial"/>
          <w:bCs/>
        </w:rPr>
        <w:t xml:space="preserve"> Watermains are undersized and pressure is low. Also</w:t>
      </w:r>
      <w:r w:rsidR="00C03004">
        <w:rPr>
          <w:rFonts w:ascii="Arial" w:hAnsi="Arial" w:cs="Arial"/>
          <w:bCs/>
        </w:rPr>
        <w:t>,</w:t>
      </w:r>
      <w:r w:rsidR="001B3598">
        <w:rPr>
          <w:rFonts w:ascii="Arial" w:hAnsi="Arial" w:cs="Arial"/>
          <w:bCs/>
        </w:rPr>
        <w:t xml:space="preserve"> sidewalks</w:t>
      </w:r>
      <w:r w:rsidR="00C03004">
        <w:rPr>
          <w:rFonts w:ascii="Arial" w:hAnsi="Arial" w:cs="Arial"/>
          <w:bCs/>
        </w:rPr>
        <w:t>, and hydrant spacing</w:t>
      </w:r>
      <w:r w:rsidR="002817AC">
        <w:rPr>
          <w:rFonts w:ascii="Arial" w:hAnsi="Arial" w:cs="Arial"/>
          <w:bCs/>
        </w:rPr>
        <w:t xml:space="preserve">, </w:t>
      </w:r>
      <w:r w:rsidR="00BD1858">
        <w:rPr>
          <w:rFonts w:ascii="Arial" w:hAnsi="Arial" w:cs="Arial"/>
          <w:bCs/>
        </w:rPr>
        <w:t>etc.</w:t>
      </w:r>
      <w:r w:rsidR="0016185F">
        <w:rPr>
          <w:rFonts w:ascii="Arial" w:hAnsi="Arial" w:cs="Arial"/>
          <w:bCs/>
        </w:rPr>
        <w:t xml:space="preserve"> </w:t>
      </w:r>
      <w:proofErr w:type="spellStart"/>
      <w:r w:rsidR="00BD1858">
        <w:rPr>
          <w:rFonts w:ascii="Arial" w:hAnsi="Arial" w:cs="Arial"/>
          <w:bCs/>
        </w:rPr>
        <w:t>were</w:t>
      </w:r>
      <w:proofErr w:type="spellEnd"/>
      <w:r w:rsidR="001B3598">
        <w:rPr>
          <w:rFonts w:ascii="Arial" w:hAnsi="Arial" w:cs="Arial"/>
          <w:bCs/>
        </w:rPr>
        <w:t xml:space="preserve"> being </w:t>
      </w:r>
      <w:r w:rsidR="00C03004">
        <w:rPr>
          <w:rFonts w:ascii="Arial" w:hAnsi="Arial" w:cs="Arial"/>
          <w:bCs/>
        </w:rPr>
        <w:t xml:space="preserve">studied as well. </w:t>
      </w:r>
      <w:r w:rsidR="002817AC">
        <w:rPr>
          <w:rFonts w:ascii="Arial" w:hAnsi="Arial" w:cs="Arial"/>
          <w:bCs/>
        </w:rPr>
        <w:t>Preliminary data has been prepared and evaluations have been done.</w:t>
      </w:r>
      <w:r w:rsidR="00BD1858">
        <w:rPr>
          <w:rFonts w:ascii="Arial" w:hAnsi="Arial" w:cs="Arial"/>
          <w:bCs/>
        </w:rPr>
        <w:t xml:space="preserve"> Work will be done partially by the Village and partially by private Contractors. The duration will be over a three-year period. </w:t>
      </w:r>
    </w:p>
    <w:p w14:paraId="197F5EA4" w14:textId="77777777" w:rsidR="005631B3" w:rsidRDefault="005631B3" w:rsidP="000C322D">
      <w:pPr>
        <w:rPr>
          <w:rFonts w:ascii="Arial" w:hAnsi="Arial" w:cs="Arial"/>
          <w:bCs/>
        </w:rPr>
      </w:pPr>
    </w:p>
    <w:p w14:paraId="1E344020" w14:textId="17C5A54F" w:rsidR="005631B3" w:rsidRDefault="005631B3" w:rsidP="000C322D">
      <w:pPr>
        <w:rPr>
          <w:rFonts w:ascii="Arial" w:hAnsi="Arial" w:cs="Arial"/>
          <w:bCs/>
        </w:rPr>
      </w:pPr>
      <w:r>
        <w:rPr>
          <w:rFonts w:ascii="Arial" w:hAnsi="Arial" w:cs="Arial"/>
          <w:bCs/>
        </w:rPr>
        <w:t>Erin Schuster noted as far as the replacement of the 4” waterlines that are projected to be replaced</w:t>
      </w:r>
      <w:r w:rsidR="00797EC5">
        <w:rPr>
          <w:rFonts w:ascii="Arial" w:hAnsi="Arial" w:cs="Arial"/>
          <w:bCs/>
        </w:rPr>
        <w:t>,</w:t>
      </w:r>
      <w:r>
        <w:rPr>
          <w:rFonts w:ascii="Arial" w:hAnsi="Arial" w:cs="Arial"/>
          <w:bCs/>
        </w:rPr>
        <w:t xml:space="preserve"> every year there</w:t>
      </w:r>
      <w:r w:rsidR="00797EC5">
        <w:rPr>
          <w:rFonts w:ascii="Arial" w:hAnsi="Arial" w:cs="Arial"/>
          <w:bCs/>
        </w:rPr>
        <w:t xml:space="preserve"> </w:t>
      </w:r>
      <w:r>
        <w:rPr>
          <w:rFonts w:ascii="Arial" w:hAnsi="Arial" w:cs="Arial"/>
          <w:bCs/>
        </w:rPr>
        <w:t>is a Sanitary Survey which is done by the Chautauqua County Health Department Engineer and every year Westfield gets written up because the requirements are for a 6</w:t>
      </w:r>
      <w:r w:rsidR="0016185F">
        <w:rPr>
          <w:rFonts w:ascii="Arial" w:hAnsi="Arial" w:cs="Arial"/>
          <w:bCs/>
        </w:rPr>
        <w:t xml:space="preserve">” </w:t>
      </w:r>
      <w:r>
        <w:rPr>
          <w:rFonts w:ascii="Arial" w:hAnsi="Arial" w:cs="Arial"/>
          <w:bCs/>
        </w:rPr>
        <w:t>watermain to be in place for the fire hydrants.</w:t>
      </w:r>
    </w:p>
    <w:p w14:paraId="2A046F8D" w14:textId="0B47B84F" w:rsidR="000C322D" w:rsidRDefault="000C322D" w:rsidP="005C5EF0">
      <w:pPr>
        <w:jc w:val="center"/>
        <w:rPr>
          <w:rFonts w:ascii="Arial" w:hAnsi="Arial" w:cs="Arial"/>
          <w:bCs/>
        </w:rPr>
      </w:pPr>
    </w:p>
    <w:p w14:paraId="59765835" w14:textId="3E78D092" w:rsidR="00235976" w:rsidRDefault="00235976" w:rsidP="00235976">
      <w:pPr>
        <w:rPr>
          <w:rFonts w:ascii="Arial" w:hAnsi="Arial" w:cs="Arial"/>
          <w:bCs/>
        </w:rPr>
      </w:pPr>
      <w:r>
        <w:rPr>
          <w:rFonts w:ascii="Arial" w:hAnsi="Arial" w:cs="Arial"/>
          <w:bCs/>
        </w:rPr>
        <w:t>MEETING TIME CHANGE</w:t>
      </w:r>
    </w:p>
    <w:p w14:paraId="3BE63839" w14:textId="24211952" w:rsidR="00235976" w:rsidRDefault="00235976" w:rsidP="00235976">
      <w:pPr>
        <w:rPr>
          <w:rFonts w:ascii="Arial" w:hAnsi="Arial" w:cs="Arial"/>
          <w:bCs/>
        </w:rPr>
      </w:pPr>
      <w:r>
        <w:rPr>
          <w:rFonts w:ascii="Arial" w:hAnsi="Arial" w:cs="Arial"/>
          <w:bCs/>
        </w:rPr>
        <w:t>The Village Board meeting which was previously scheduled for December 19th was rescheduled for December 5, 2022.</w:t>
      </w:r>
    </w:p>
    <w:p w14:paraId="5040D7BF" w14:textId="24D51544" w:rsidR="00235976" w:rsidRDefault="00235976" w:rsidP="00235976">
      <w:pPr>
        <w:rPr>
          <w:rFonts w:ascii="Arial" w:hAnsi="Arial" w:cs="Arial"/>
          <w:bCs/>
        </w:rPr>
      </w:pPr>
    </w:p>
    <w:p w14:paraId="1D9D8734" w14:textId="558AFCC9" w:rsidR="00235976" w:rsidRDefault="00235976" w:rsidP="00235976">
      <w:pPr>
        <w:rPr>
          <w:rFonts w:ascii="Arial" w:hAnsi="Arial" w:cs="Arial"/>
          <w:bCs/>
        </w:rPr>
      </w:pPr>
      <w:r>
        <w:rPr>
          <w:rFonts w:ascii="Arial" w:hAnsi="Arial" w:cs="Arial"/>
          <w:bCs/>
        </w:rPr>
        <w:t>MINUTES</w:t>
      </w:r>
    </w:p>
    <w:p w14:paraId="50108D2D" w14:textId="6A25AD6A" w:rsidR="00235976" w:rsidRDefault="00235976" w:rsidP="00235976">
      <w:pPr>
        <w:jc w:val="center"/>
        <w:rPr>
          <w:rFonts w:ascii="Arial" w:hAnsi="Arial" w:cs="Arial"/>
          <w:b/>
        </w:rPr>
      </w:pPr>
      <w:r w:rsidRPr="00235976">
        <w:rPr>
          <w:rFonts w:ascii="Arial" w:hAnsi="Arial" w:cs="Arial"/>
          <w:b/>
        </w:rPr>
        <w:t>The board made a motion to approve the minutes of 10/17/22 by Trustee Einach, seconded by Trustee Maras, and was carried unanimously.</w:t>
      </w:r>
    </w:p>
    <w:p w14:paraId="427AB09F" w14:textId="77D699ED" w:rsidR="000F6564" w:rsidRDefault="000F6564" w:rsidP="00235976">
      <w:pPr>
        <w:jc w:val="center"/>
        <w:rPr>
          <w:rFonts w:ascii="Arial" w:hAnsi="Arial" w:cs="Arial"/>
          <w:b/>
        </w:rPr>
      </w:pPr>
    </w:p>
    <w:p w14:paraId="7EDC14F3" w14:textId="12BB1989" w:rsidR="000F6564" w:rsidRPr="000F6564" w:rsidRDefault="000F6564" w:rsidP="000F6564">
      <w:pPr>
        <w:rPr>
          <w:rFonts w:ascii="Arial" w:hAnsi="Arial" w:cs="Arial"/>
          <w:bCs/>
        </w:rPr>
      </w:pPr>
      <w:r w:rsidRPr="000F6564">
        <w:rPr>
          <w:rFonts w:ascii="Arial" w:hAnsi="Arial" w:cs="Arial"/>
          <w:bCs/>
        </w:rPr>
        <w:t>2023 HOLIDAY SCHEDULE</w:t>
      </w:r>
    </w:p>
    <w:p w14:paraId="2ECF6155" w14:textId="6F5329E8" w:rsidR="000F6564" w:rsidRDefault="000F6564" w:rsidP="000F6564">
      <w:pPr>
        <w:jc w:val="center"/>
        <w:rPr>
          <w:rFonts w:ascii="Arial" w:hAnsi="Arial" w:cs="Arial"/>
          <w:b/>
        </w:rPr>
      </w:pPr>
      <w:r>
        <w:rPr>
          <w:rFonts w:ascii="Arial" w:hAnsi="Arial" w:cs="Arial"/>
          <w:b/>
        </w:rPr>
        <w:t xml:space="preserve">The finalized 2023 Holiday Schedule was approved on a motion made by Trustee Maras, seconded by Trustee </w:t>
      </w:r>
      <w:proofErr w:type="gramStart"/>
      <w:r>
        <w:rPr>
          <w:rFonts w:ascii="Arial" w:hAnsi="Arial" w:cs="Arial"/>
          <w:b/>
        </w:rPr>
        <w:t>Einach</w:t>
      </w:r>
      <w:proofErr w:type="gramEnd"/>
      <w:r>
        <w:rPr>
          <w:rFonts w:ascii="Arial" w:hAnsi="Arial" w:cs="Arial"/>
          <w:b/>
        </w:rPr>
        <w:t xml:space="preserve"> and was carried unanimously.</w:t>
      </w:r>
    </w:p>
    <w:p w14:paraId="647B8CDC" w14:textId="72D7BD31" w:rsidR="000F6564" w:rsidRDefault="000F6564" w:rsidP="000F6564">
      <w:pPr>
        <w:jc w:val="center"/>
        <w:rPr>
          <w:rFonts w:ascii="Arial" w:hAnsi="Arial" w:cs="Arial"/>
          <w:b/>
        </w:rPr>
      </w:pPr>
    </w:p>
    <w:p w14:paraId="598208DF" w14:textId="1914AA4E" w:rsidR="000F6564" w:rsidRDefault="000F6564" w:rsidP="000F6564">
      <w:pPr>
        <w:rPr>
          <w:rFonts w:ascii="Arial" w:hAnsi="Arial" w:cs="Arial"/>
          <w:bCs/>
        </w:rPr>
      </w:pPr>
      <w:r w:rsidRPr="000F6564">
        <w:rPr>
          <w:rFonts w:ascii="Arial" w:hAnsi="Arial" w:cs="Arial"/>
          <w:bCs/>
        </w:rPr>
        <w:t>SCHEDULE PUBLIC HEARINGS</w:t>
      </w:r>
    </w:p>
    <w:p w14:paraId="48D62F07" w14:textId="464A2600" w:rsidR="000F6564" w:rsidRDefault="000F6564" w:rsidP="000F6564">
      <w:pPr>
        <w:jc w:val="center"/>
        <w:rPr>
          <w:rFonts w:ascii="Arial" w:hAnsi="Arial" w:cs="Arial"/>
          <w:b/>
        </w:rPr>
      </w:pPr>
      <w:r w:rsidRPr="000F6564">
        <w:rPr>
          <w:rFonts w:ascii="Arial" w:hAnsi="Arial" w:cs="Arial"/>
          <w:b/>
        </w:rPr>
        <w:lastRenderedPageBreak/>
        <w:t xml:space="preserve">The board agreed on a motion made by Trustee Einach, seconded by Trustee </w:t>
      </w:r>
      <w:proofErr w:type="gramStart"/>
      <w:r w:rsidRPr="000F6564">
        <w:rPr>
          <w:rFonts w:ascii="Arial" w:hAnsi="Arial" w:cs="Arial"/>
          <w:b/>
        </w:rPr>
        <w:t>Maras</w:t>
      </w:r>
      <w:proofErr w:type="gramEnd"/>
      <w:r w:rsidRPr="000F6564">
        <w:rPr>
          <w:rFonts w:ascii="Arial" w:hAnsi="Arial" w:cs="Arial"/>
          <w:b/>
        </w:rPr>
        <w:t xml:space="preserve"> and was carried unanimously to schedule a Public Hearing for Local Law #1-2022/Building Code Updates for December 5</w:t>
      </w:r>
      <w:r w:rsidRPr="000F6564">
        <w:rPr>
          <w:rFonts w:ascii="Arial" w:hAnsi="Arial" w:cs="Arial"/>
          <w:b/>
          <w:vertAlign w:val="superscript"/>
        </w:rPr>
        <w:t>th</w:t>
      </w:r>
      <w:r w:rsidRPr="000F6564">
        <w:rPr>
          <w:rFonts w:ascii="Arial" w:hAnsi="Arial" w:cs="Arial"/>
          <w:b/>
        </w:rPr>
        <w:t xml:space="preserve"> at 7:00 p.m.</w:t>
      </w:r>
    </w:p>
    <w:p w14:paraId="25A0A78B" w14:textId="1F48354C" w:rsidR="000F6564" w:rsidRDefault="000F6564" w:rsidP="000F6564">
      <w:pPr>
        <w:jc w:val="center"/>
        <w:rPr>
          <w:rFonts w:ascii="Arial" w:hAnsi="Arial" w:cs="Arial"/>
          <w:b/>
        </w:rPr>
      </w:pPr>
    </w:p>
    <w:p w14:paraId="3031681F" w14:textId="14638F8F" w:rsidR="000F6564" w:rsidRDefault="000F6564" w:rsidP="00C5167F">
      <w:pPr>
        <w:jc w:val="center"/>
        <w:rPr>
          <w:rFonts w:ascii="Arial" w:hAnsi="Arial" w:cs="Arial"/>
          <w:b/>
        </w:rPr>
      </w:pPr>
      <w:r>
        <w:rPr>
          <w:rFonts w:ascii="Arial" w:hAnsi="Arial" w:cs="Arial"/>
          <w:b/>
        </w:rPr>
        <w:t xml:space="preserve">The board made a motion by Trustee Maras seconded by Trustee Einach and was carried unanimously to schedule the Public </w:t>
      </w:r>
      <w:r w:rsidR="00C5167F">
        <w:rPr>
          <w:rFonts w:ascii="Arial" w:hAnsi="Arial" w:cs="Arial"/>
          <w:b/>
        </w:rPr>
        <w:t>H</w:t>
      </w:r>
      <w:r>
        <w:rPr>
          <w:rFonts w:ascii="Arial" w:hAnsi="Arial" w:cs="Arial"/>
          <w:b/>
        </w:rPr>
        <w:t>earing for Local Law #2-2022/Tree Law for the December 5</w:t>
      </w:r>
      <w:r w:rsidRPr="000F6564">
        <w:rPr>
          <w:rFonts w:ascii="Arial" w:hAnsi="Arial" w:cs="Arial"/>
          <w:b/>
          <w:vertAlign w:val="superscript"/>
        </w:rPr>
        <w:t>th</w:t>
      </w:r>
      <w:r>
        <w:rPr>
          <w:rFonts w:ascii="Arial" w:hAnsi="Arial" w:cs="Arial"/>
          <w:b/>
        </w:rPr>
        <w:t xml:space="preserve"> meeting at 7:15 p.m.</w:t>
      </w:r>
    </w:p>
    <w:p w14:paraId="7463AB90" w14:textId="2EB9A86D" w:rsidR="00C5167F" w:rsidRDefault="00C5167F" w:rsidP="00C5167F">
      <w:pPr>
        <w:jc w:val="center"/>
        <w:rPr>
          <w:rFonts w:ascii="Arial" w:hAnsi="Arial" w:cs="Arial"/>
          <w:b/>
        </w:rPr>
      </w:pPr>
    </w:p>
    <w:p w14:paraId="237F33D8" w14:textId="6FD35ACD" w:rsidR="00C5167F" w:rsidRDefault="00C5167F" w:rsidP="00C5167F">
      <w:pPr>
        <w:rPr>
          <w:rFonts w:ascii="Arial" w:hAnsi="Arial" w:cs="Arial"/>
          <w:bCs/>
        </w:rPr>
      </w:pPr>
      <w:r w:rsidRPr="00C5167F">
        <w:rPr>
          <w:rFonts w:ascii="Arial" w:hAnsi="Arial" w:cs="Arial"/>
          <w:bCs/>
        </w:rPr>
        <w:t>ALS-BLS JOINT PREHOSPITAL SERVICE AGREEMENT</w:t>
      </w:r>
    </w:p>
    <w:p w14:paraId="1A4F6DD3" w14:textId="456904A5" w:rsidR="00C5167F" w:rsidRPr="00C5167F" w:rsidRDefault="00C5167F" w:rsidP="00C5167F">
      <w:pPr>
        <w:jc w:val="center"/>
        <w:rPr>
          <w:rFonts w:ascii="Arial" w:hAnsi="Arial" w:cs="Arial"/>
          <w:b/>
        </w:rPr>
      </w:pPr>
      <w:r w:rsidRPr="00C5167F">
        <w:rPr>
          <w:rFonts w:ascii="Arial" w:hAnsi="Arial" w:cs="Arial"/>
          <w:b/>
        </w:rPr>
        <w:t>Following discussion</w:t>
      </w:r>
      <w:r>
        <w:rPr>
          <w:rFonts w:ascii="Arial" w:hAnsi="Arial" w:cs="Arial"/>
          <w:b/>
        </w:rPr>
        <w:t>,</w:t>
      </w:r>
      <w:r w:rsidRPr="00C5167F">
        <w:rPr>
          <w:rFonts w:ascii="Arial" w:hAnsi="Arial" w:cs="Arial"/>
          <w:b/>
        </w:rPr>
        <w:t xml:space="preserve"> the board made a motion by Trustee Einach, seconded by Trustee </w:t>
      </w:r>
      <w:proofErr w:type="gramStart"/>
      <w:r w:rsidRPr="00C5167F">
        <w:rPr>
          <w:rFonts w:ascii="Arial" w:hAnsi="Arial" w:cs="Arial"/>
          <w:b/>
        </w:rPr>
        <w:t>Maras</w:t>
      </w:r>
      <w:proofErr w:type="gramEnd"/>
      <w:r w:rsidRPr="00C5167F">
        <w:rPr>
          <w:rFonts w:ascii="Arial" w:hAnsi="Arial" w:cs="Arial"/>
          <w:b/>
        </w:rPr>
        <w:t xml:space="preserve"> and was carried unanimously to approve the ALS-BLS Agreement.</w:t>
      </w:r>
    </w:p>
    <w:p w14:paraId="2B22C459" w14:textId="5DF6EFE0" w:rsidR="00C5167F" w:rsidRDefault="00C5167F" w:rsidP="00C5167F">
      <w:pPr>
        <w:jc w:val="center"/>
        <w:rPr>
          <w:rFonts w:ascii="Arial" w:hAnsi="Arial" w:cs="Arial"/>
          <w:b/>
        </w:rPr>
      </w:pPr>
    </w:p>
    <w:p w14:paraId="655D4C4C" w14:textId="05F199D5" w:rsidR="00C5167F" w:rsidRPr="00C5167F" w:rsidRDefault="00C5167F" w:rsidP="00C5167F">
      <w:pPr>
        <w:rPr>
          <w:rFonts w:ascii="Arial" w:hAnsi="Arial" w:cs="Arial"/>
          <w:bCs/>
        </w:rPr>
      </w:pPr>
      <w:r w:rsidRPr="00C5167F">
        <w:rPr>
          <w:rFonts w:ascii="Arial" w:hAnsi="Arial" w:cs="Arial"/>
          <w:bCs/>
        </w:rPr>
        <w:t>REQUEST EXECUTIVE SESSION TO DISCUSS LITIGATION</w:t>
      </w:r>
    </w:p>
    <w:p w14:paraId="0C0DE000" w14:textId="77777777" w:rsidR="00235976" w:rsidRDefault="00235976" w:rsidP="000F6564">
      <w:pPr>
        <w:rPr>
          <w:rFonts w:ascii="Arial" w:hAnsi="Arial" w:cs="Arial"/>
          <w:bCs/>
        </w:rPr>
      </w:pPr>
    </w:p>
    <w:p w14:paraId="02518494" w14:textId="73A61A41" w:rsidR="00271A89" w:rsidRPr="005A665C" w:rsidRDefault="00271A89" w:rsidP="000F6564">
      <w:pPr>
        <w:rPr>
          <w:rFonts w:ascii="Arial" w:hAnsi="Arial" w:cs="Arial"/>
          <w:b/>
          <w:bCs/>
        </w:rPr>
      </w:pPr>
      <w:r w:rsidRPr="005A665C">
        <w:rPr>
          <w:rFonts w:ascii="Arial" w:hAnsi="Arial" w:cs="Arial"/>
          <w:b/>
          <w:bCs/>
        </w:rPr>
        <w:t>POLICE DEPARTMENT</w:t>
      </w:r>
    </w:p>
    <w:p w14:paraId="5287CE7E" w14:textId="1F371A71" w:rsidR="00271A89" w:rsidRPr="00C5167F" w:rsidRDefault="00C5167F" w:rsidP="00C5167F">
      <w:pPr>
        <w:jc w:val="center"/>
        <w:rPr>
          <w:rFonts w:ascii="Arial" w:hAnsi="Arial" w:cs="Arial"/>
          <w:b/>
        </w:rPr>
      </w:pPr>
      <w:r w:rsidRPr="00C5167F">
        <w:rPr>
          <w:rFonts w:ascii="Arial" w:hAnsi="Arial" w:cs="Arial"/>
          <w:b/>
        </w:rPr>
        <w:t>Chief Genthner gave the Police report which was</w:t>
      </w:r>
      <w:r>
        <w:rPr>
          <w:rFonts w:ascii="Arial" w:hAnsi="Arial" w:cs="Arial"/>
          <w:b/>
        </w:rPr>
        <w:t xml:space="preserve"> </w:t>
      </w:r>
      <w:r w:rsidRPr="00C5167F">
        <w:rPr>
          <w:rFonts w:ascii="Arial" w:hAnsi="Arial" w:cs="Arial"/>
          <w:b/>
        </w:rPr>
        <w:t xml:space="preserve">approved on a motion made by Trustee Einach, seconded by Trustee </w:t>
      </w:r>
      <w:proofErr w:type="gramStart"/>
      <w:r w:rsidRPr="00C5167F">
        <w:rPr>
          <w:rFonts w:ascii="Arial" w:hAnsi="Arial" w:cs="Arial"/>
          <w:b/>
        </w:rPr>
        <w:t>Maras</w:t>
      </w:r>
      <w:proofErr w:type="gramEnd"/>
      <w:r w:rsidRPr="00C5167F">
        <w:rPr>
          <w:rFonts w:ascii="Arial" w:hAnsi="Arial" w:cs="Arial"/>
          <w:b/>
        </w:rPr>
        <w:t xml:space="preserve"> and was carried unanimously.</w:t>
      </w:r>
    </w:p>
    <w:p w14:paraId="712ED726" w14:textId="3A1137F8" w:rsidR="00271A89" w:rsidRDefault="00271A89" w:rsidP="00C5167F">
      <w:pPr>
        <w:jc w:val="center"/>
        <w:rPr>
          <w:rFonts w:ascii="Arial" w:hAnsi="Arial" w:cs="Arial"/>
          <w:b/>
        </w:rPr>
      </w:pPr>
    </w:p>
    <w:p w14:paraId="419D01C8" w14:textId="20E827EB" w:rsidR="00C5167F" w:rsidRPr="00AD77FF" w:rsidRDefault="00C5167F" w:rsidP="00C5167F">
      <w:pPr>
        <w:rPr>
          <w:rFonts w:ascii="Arial" w:hAnsi="Arial" w:cs="Arial"/>
          <w:bCs/>
        </w:rPr>
      </w:pPr>
      <w:r w:rsidRPr="00AD77FF">
        <w:rPr>
          <w:rFonts w:ascii="Arial" w:hAnsi="Arial" w:cs="Arial"/>
          <w:bCs/>
        </w:rPr>
        <w:t>RESIGNATION</w:t>
      </w:r>
    </w:p>
    <w:p w14:paraId="055032D9" w14:textId="0A5EB597" w:rsidR="00C5167F" w:rsidRDefault="00C5167F" w:rsidP="00B403F0">
      <w:pPr>
        <w:jc w:val="center"/>
        <w:rPr>
          <w:rFonts w:ascii="Arial" w:hAnsi="Arial" w:cs="Arial"/>
          <w:b/>
        </w:rPr>
      </w:pPr>
      <w:r>
        <w:rPr>
          <w:rFonts w:ascii="Arial" w:hAnsi="Arial" w:cs="Arial"/>
          <w:b/>
        </w:rPr>
        <w:t>The board made a</w:t>
      </w:r>
      <w:r w:rsidR="000D04F9">
        <w:rPr>
          <w:rFonts w:ascii="Arial" w:hAnsi="Arial" w:cs="Arial"/>
          <w:b/>
        </w:rPr>
        <w:t xml:space="preserve"> </w:t>
      </w:r>
      <w:r>
        <w:rPr>
          <w:rFonts w:ascii="Arial" w:hAnsi="Arial" w:cs="Arial"/>
          <w:b/>
        </w:rPr>
        <w:t>motion by</w:t>
      </w:r>
      <w:r w:rsidR="00B403F0">
        <w:rPr>
          <w:rFonts w:ascii="Arial" w:hAnsi="Arial" w:cs="Arial"/>
          <w:b/>
        </w:rPr>
        <w:t xml:space="preserve"> Trustee Einach, seconded by Trustee </w:t>
      </w:r>
      <w:proofErr w:type="gramStart"/>
      <w:r w:rsidR="00B403F0">
        <w:rPr>
          <w:rFonts w:ascii="Arial" w:hAnsi="Arial" w:cs="Arial"/>
          <w:b/>
        </w:rPr>
        <w:t>Maras</w:t>
      </w:r>
      <w:proofErr w:type="gramEnd"/>
      <w:r w:rsidR="00B403F0">
        <w:rPr>
          <w:rFonts w:ascii="Arial" w:hAnsi="Arial" w:cs="Arial"/>
          <w:b/>
        </w:rPr>
        <w:t xml:space="preserve"> and was carried unanimously</w:t>
      </w:r>
      <w:r>
        <w:rPr>
          <w:rFonts w:ascii="Arial" w:hAnsi="Arial" w:cs="Arial"/>
          <w:b/>
        </w:rPr>
        <w:t xml:space="preserve"> to accept the resignation of Officer</w:t>
      </w:r>
      <w:r w:rsidR="00AD77FF">
        <w:rPr>
          <w:rFonts w:ascii="Arial" w:hAnsi="Arial" w:cs="Arial"/>
          <w:b/>
        </w:rPr>
        <w:t xml:space="preserve"> </w:t>
      </w:r>
      <w:r>
        <w:rPr>
          <w:rFonts w:ascii="Arial" w:hAnsi="Arial" w:cs="Arial"/>
          <w:b/>
        </w:rPr>
        <w:t xml:space="preserve">Ty </w:t>
      </w:r>
      <w:proofErr w:type="spellStart"/>
      <w:r>
        <w:rPr>
          <w:rFonts w:ascii="Arial" w:hAnsi="Arial" w:cs="Arial"/>
          <w:b/>
        </w:rPr>
        <w:t>Pa</w:t>
      </w:r>
      <w:r w:rsidR="00B403F0">
        <w:rPr>
          <w:rFonts w:ascii="Arial" w:hAnsi="Arial" w:cs="Arial"/>
          <w:b/>
        </w:rPr>
        <w:t>ttyson</w:t>
      </w:r>
      <w:proofErr w:type="spellEnd"/>
      <w:r w:rsidR="00B403F0">
        <w:rPr>
          <w:rFonts w:ascii="Arial" w:hAnsi="Arial" w:cs="Arial"/>
          <w:b/>
        </w:rPr>
        <w:t>.</w:t>
      </w:r>
    </w:p>
    <w:p w14:paraId="3007BFCD" w14:textId="3455D938" w:rsidR="003346A9" w:rsidRDefault="003346A9" w:rsidP="00B403F0">
      <w:pPr>
        <w:jc w:val="center"/>
        <w:rPr>
          <w:rFonts w:ascii="Arial" w:hAnsi="Arial" w:cs="Arial"/>
          <w:b/>
        </w:rPr>
      </w:pPr>
    </w:p>
    <w:p w14:paraId="5C7AF73C" w14:textId="33D8B907" w:rsidR="003346A9" w:rsidRDefault="003346A9" w:rsidP="003346A9">
      <w:pPr>
        <w:rPr>
          <w:rFonts w:ascii="Arial" w:hAnsi="Arial" w:cs="Arial"/>
          <w:bCs/>
        </w:rPr>
      </w:pPr>
      <w:r w:rsidRPr="003346A9">
        <w:rPr>
          <w:rFonts w:ascii="Arial" w:hAnsi="Arial" w:cs="Arial"/>
          <w:bCs/>
        </w:rPr>
        <w:t xml:space="preserve">Chief Genthner </w:t>
      </w:r>
      <w:r w:rsidR="00911211">
        <w:rPr>
          <w:rFonts w:ascii="Arial" w:hAnsi="Arial" w:cs="Arial"/>
          <w:bCs/>
        </w:rPr>
        <w:t>reported that he is now out of Part-Time Officers which</w:t>
      </w:r>
      <w:r w:rsidRPr="003346A9">
        <w:rPr>
          <w:rFonts w:ascii="Arial" w:hAnsi="Arial" w:cs="Arial"/>
          <w:bCs/>
        </w:rPr>
        <w:t xml:space="preserve"> </w:t>
      </w:r>
      <w:r w:rsidR="00911211">
        <w:rPr>
          <w:rFonts w:ascii="Arial" w:hAnsi="Arial" w:cs="Arial"/>
          <w:bCs/>
        </w:rPr>
        <w:t xml:space="preserve">is </w:t>
      </w:r>
      <w:r w:rsidRPr="003346A9">
        <w:rPr>
          <w:rFonts w:ascii="Arial" w:hAnsi="Arial" w:cs="Arial"/>
          <w:bCs/>
        </w:rPr>
        <w:t>caus</w:t>
      </w:r>
      <w:r w:rsidR="00911211">
        <w:rPr>
          <w:rFonts w:ascii="Arial" w:hAnsi="Arial" w:cs="Arial"/>
          <w:bCs/>
        </w:rPr>
        <w:t xml:space="preserve">ing </w:t>
      </w:r>
      <w:proofErr w:type="gramStart"/>
      <w:r w:rsidRPr="003346A9">
        <w:rPr>
          <w:rFonts w:ascii="Arial" w:hAnsi="Arial" w:cs="Arial"/>
          <w:bCs/>
        </w:rPr>
        <w:t>an emergency situation</w:t>
      </w:r>
      <w:proofErr w:type="gramEnd"/>
      <w:r w:rsidRPr="003346A9">
        <w:rPr>
          <w:rFonts w:ascii="Arial" w:hAnsi="Arial" w:cs="Arial"/>
          <w:bCs/>
        </w:rPr>
        <w:t>. Board to re-evaluate at the December 5</w:t>
      </w:r>
      <w:r w:rsidRPr="003346A9">
        <w:rPr>
          <w:rFonts w:ascii="Arial" w:hAnsi="Arial" w:cs="Arial"/>
          <w:bCs/>
          <w:vertAlign w:val="superscript"/>
        </w:rPr>
        <w:t>th</w:t>
      </w:r>
      <w:r w:rsidRPr="003346A9">
        <w:rPr>
          <w:rFonts w:ascii="Arial" w:hAnsi="Arial" w:cs="Arial"/>
          <w:bCs/>
        </w:rPr>
        <w:t xml:space="preserve"> meeting.</w:t>
      </w:r>
    </w:p>
    <w:p w14:paraId="32E55FA3" w14:textId="2492CEC7" w:rsidR="003346A9" w:rsidRDefault="003346A9" w:rsidP="003346A9">
      <w:pPr>
        <w:rPr>
          <w:rFonts w:ascii="Arial" w:hAnsi="Arial" w:cs="Arial"/>
          <w:bCs/>
        </w:rPr>
      </w:pPr>
    </w:p>
    <w:p w14:paraId="0ED784BE" w14:textId="160796FB" w:rsidR="00271A89" w:rsidRDefault="00271A89" w:rsidP="003D0B7E">
      <w:pPr>
        <w:rPr>
          <w:rFonts w:ascii="Arial" w:hAnsi="Arial" w:cs="Arial"/>
          <w:b/>
        </w:rPr>
      </w:pPr>
      <w:r w:rsidRPr="005A665C">
        <w:rPr>
          <w:rFonts w:ascii="Arial" w:hAnsi="Arial" w:cs="Arial"/>
          <w:b/>
        </w:rPr>
        <w:t>FIRE DEPARTMENT</w:t>
      </w:r>
    </w:p>
    <w:p w14:paraId="3C37DAA6" w14:textId="2D707E83" w:rsidR="003346A9" w:rsidRPr="005A665C" w:rsidRDefault="003346A9" w:rsidP="00C42E67">
      <w:pPr>
        <w:jc w:val="center"/>
        <w:rPr>
          <w:rFonts w:ascii="Arial" w:hAnsi="Arial" w:cs="Arial"/>
          <w:b/>
        </w:rPr>
      </w:pPr>
      <w:r>
        <w:rPr>
          <w:rFonts w:ascii="Arial" w:hAnsi="Arial" w:cs="Arial"/>
          <w:b/>
        </w:rPr>
        <w:t>The Fire Department Report was approved on a motion by Trustee Maras, seconded by Trustee Einach and was carried unanimously.</w:t>
      </w:r>
    </w:p>
    <w:p w14:paraId="0B2D41A7" w14:textId="6A015A27" w:rsidR="00271A89" w:rsidRDefault="00271A89" w:rsidP="00C42E67">
      <w:pPr>
        <w:rPr>
          <w:rFonts w:ascii="Arial" w:hAnsi="Arial" w:cs="Arial"/>
          <w:bCs/>
        </w:rPr>
      </w:pPr>
    </w:p>
    <w:p w14:paraId="761D3EA3" w14:textId="77777777" w:rsidR="00FB3AC8" w:rsidRDefault="00C42E67" w:rsidP="00C42E67">
      <w:pPr>
        <w:rPr>
          <w:rFonts w:ascii="Arial" w:hAnsi="Arial" w:cs="Arial"/>
          <w:bCs/>
        </w:rPr>
      </w:pPr>
      <w:r>
        <w:rPr>
          <w:rFonts w:ascii="Arial" w:hAnsi="Arial" w:cs="Arial"/>
          <w:bCs/>
        </w:rPr>
        <w:t xml:space="preserve">KEY FOB </w:t>
      </w:r>
      <w:r w:rsidR="00FB3AC8">
        <w:rPr>
          <w:rFonts w:ascii="Arial" w:hAnsi="Arial" w:cs="Arial"/>
          <w:bCs/>
        </w:rPr>
        <w:t>AWARD</w:t>
      </w:r>
    </w:p>
    <w:p w14:paraId="43E83CED" w14:textId="111EBC9B" w:rsidR="00C42E67" w:rsidRDefault="00FB3AC8" w:rsidP="00C42E67">
      <w:pPr>
        <w:rPr>
          <w:rFonts w:ascii="Arial" w:hAnsi="Arial" w:cs="Arial"/>
          <w:bCs/>
        </w:rPr>
      </w:pPr>
      <w:r>
        <w:rPr>
          <w:rFonts w:ascii="Arial" w:hAnsi="Arial" w:cs="Arial"/>
          <w:bCs/>
        </w:rPr>
        <w:t xml:space="preserve">Chief Chris Reese noted that the Contract has been awarded to Allied Alarm Services for the Key Fobs replacement. And </w:t>
      </w:r>
      <w:r w:rsidR="00D3233D">
        <w:rPr>
          <w:rFonts w:ascii="Arial" w:hAnsi="Arial" w:cs="Arial"/>
          <w:bCs/>
        </w:rPr>
        <w:t xml:space="preserve">the </w:t>
      </w:r>
      <w:r>
        <w:rPr>
          <w:rFonts w:ascii="Arial" w:hAnsi="Arial" w:cs="Arial"/>
          <w:bCs/>
        </w:rPr>
        <w:t xml:space="preserve">Overhead Door </w:t>
      </w:r>
      <w:r w:rsidR="00911211">
        <w:rPr>
          <w:rFonts w:ascii="Arial" w:hAnsi="Arial" w:cs="Arial"/>
          <w:bCs/>
        </w:rPr>
        <w:t>quote was</w:t>
      </w:r>
      <w:r>
        <w:rPr>
          <w:rFonts w:ascii="Arial" w:hAnsi="Arial" w:cs="Arial"/>
          <w:bCs/>
        </w:rPr>
        <w:t xml:space="preserve"> awarded t</w:t>
      </w:r>
      <w:r w:rsidR="00D70603">
        <w:rPr>
          <w:rFonts w:ascii="Arial" w:hAnsi="Arial" w:cs="Arial"/>
          <w:bCs/>
        </w:rPr>
        <w:t>o Plyler</w:t>
      </w:r>
      <w:r>
        <w:rPr>
          <w:rFonts w:ascii="Arial" w:hAnsi="Arial" w:cs="Arial"/>
          <w:bCs/>
        </w:rPr>
        <w:t xml:space="preserve"> Overhead.</w:t>
      </w:r>
    </w:p>
    <w:p w14:paraId="778361AF" w14:textId="77777777" w:rsidR="00EC1078" w:rsidRDefault="00EC1078" w:rsidP="00C42E67">
      <w:pPr>
        <w:rPr>
          <w:rFonts w:ascii="Arial" w:hAnsi="Arial" w:cs="Arial"/>
          <w:bCs/>
        </w:rPr>
      </w:pPr>
    </w:p>
    <w:p w14:paraId="35BA70C3" w14:textId="3907B3A4" w:rsidR="00C42E67" w:rsidRDefault="00C42E67" w:rsidP="00C42E67">
      <w:pPr>
        <w:rPr>
          <w:rFonts w:ascii="Arial" w:hAnsi="Arial" w:cs="Arial"/>
          <w:bCs/>
        </w:rPr>
      </w:pPr>
      <w:r>
        <w:rPr>
          <w:rFonts w:ascii="Arial" w:hAnsi="Arial" w:cs="Arial"/>
          <w:bCs/>
        </w:rPr>
        <w:t>PESH VIOLATIONS – OSHA REGULATIONS DISCUSSION</w:t>
      </w:r>
    </w:p>
    <w:p w14:paraId="324E5B25" w14:textId="2880A35E" w:rsidR="00D70603" w:rsidRPr="00271A89" w:rsidRDefault="00D70603" w:rsidP="00C42E67">
      <w:pPr>
        <w:rPr>
          <w:rFonts w:ascii="Arial" w:hAnsi="Arial" w:cs="Arial"/>
          <w:bCs/>
        </w:rPr>
      </w:pPr>
      <w:r>
        <w:rPr>
          <w:rFonts w:ascii="Arial" w:hAnsi="Arial" w:cs="Arial"/>
          <w:bCs/>
        </w:rPr>
        <w:t xml:space="preserve">The Fire Chief reported </w:t>
      </w:r>
      <w:r w:rsidR="007B2378">
        <w:rPr>
          <w:rFonts w:ascii="Arial" w:hAnsi="Arial" w:cs="Arial"/>
          <w:bCs/>
        </w:rPr>
        <w:t xml:space="preserve">the Fire Department had received </w:t>
      </w:r>
      <w:r>
        <w:rPr>
          <w:rFonts w:ascii="Arial" w:hAnsi="Arial" w:cs="Arial"/>
          <w:bCs/>
        </w:rPr>
        <w:t xml:space="preserve">two </w:t>
      </w:r>
      <w:r w:rsidR="00EC1078">
        <w:rPr>
          <w:rFonts w:ascii="Arial" w:hAnsi="Arial" w:cs="Arial"/>
          <w:bCs/>
        </w:rPr>
        <w:t xml:space="preserve">violation notices </w:t>
      </w:r>
      <w:r w:rsidR="00BB0FD0">
        <w:rPr>
          <w:rFonts w:ascii="Arial" w:hAnsi="Arial" w:cs="Arial"/>
          <w:bCs/>
        </w:rPr>
        <w:t>plus</w:t>
      </w:r>
      <w:r w:rsidR="00EC1078">
        <w:rPr>
          <w:rFonts w:ascii="Arial" w:hAnsi="Arial" w:cs="Arial"/>
          <w:bCs/>
        </w:rPr>
        <w:t xml:space="preserve"> </w:t>
      </w:r>
      <w:r>
        <w:rPr>
          <w:rFonts w:ascii="Arial" w:hAnsi="Arial" w:cs="Arial"/>
          <w:bCs/>
        </w:rPr>
        <w:t xml:space="preserve">10 </w:t>
      </w:r>
      <w:r w:rsidR="00EC1078">
        <w:rPr>
          <w:rFonts w:ascii="Arial" w:hAnsi="Arial" w:cs="Arial"/>
          <w:bCs/>
        </w:rPr>
        <w:t xml:space="preserve">other </w:t>
      </w:r>
      <w:r>
        <w:rPr>
          <w:rFonts w:ascii="Arial" w:hAnsi="Arial" w:cs="Arial"/>
          <w:bCs/>
        </w:rPr>
        <w:t xml:space="preserve">items </w:t>
      </w:r>
      <w:r w:rsidR="007B2378">
        <w:rPr>
          <w:rFonts w:ascii="Arial" w:hAnsi="Arial" w:cs="Arial"/>
          <w:bCs/>
        </w:rPr>
        <w:t>stemming from the fire on Webster Road</w:t>
      </w:r>
      <w:r w:rsidR="00EC1078">
        <w:rPr>
          <w:rFonts w:ascii="Arial" w:hAnsi="Arial" w:cs="Arial"/>
          <w:bCs/>
        </w:rPr>
        <w:t>,</w:t>
      </w:r>
      <w:r w:rsidR="007B2378">
        <w:rPr>
          <w:rFonts w:ascii="Arial" w:hAnsi="Arial" w:cs="Arial"/>
          <w:bCs/>
        </w:rPr>
        <w:t xml:space="preserve"> May 4, 2022</w:t>
      </w:r>
      <w:r>
        <w:rPr>
          <w:rFonts w:ascii="Arial" w:hAnsi="Arial" w:cs="Arial"/>
          <w:bCs/>
        </w:rPr>
        <w:t xml:space="preserve">. He expressed the extreme difficulty </w:t>
      </w:r>
      <w:r w:rsidR="007B2378">
        <w:rPr>
          <w:rFonts w:ascii="Arial" w:hAnsi="Arial" w:cs="Arial"/>
          <w:bCs/>
        </w:rPr>
        <w:t xml:space="preserve">with the cumbersome regulations being set forth by the </w:t>
      </w:r>
      <w:r w:rsidR="00BB0FD0">
        <w:rPr>
          <w:rFonts w:ascii="Arial" w:hAnsi="Arial" w:cs="Arial"/>
          <w:bCs/>
        </w:rPr>
        <w:t>S</w:t>
      </w:r>
      <w:r w:rsidR="007B2378">
        <w:rPr>
          <w:rFonts w:ascii="Arial" w:hAnsi="Arial" w:cs="Arial"/>
          <w:bCs/>
        </w:rPr>
        <w:t xml:space="preserve">tate which are only increasing </w:t>
      </w:r>
      <w:r w:rsidR="00EC1078">
        <w:rPr>
          <w:rFonts w:ascii="Arial" w:hAnsi="Arial" w:cs="Arial"/>
          <w:bCs/>
        </w:rPr>
        <w:t xml:space="preserve">with </w:t>
      </w:r>
      <w:r w:rsidR="007B2378">
        <w:rPr>
          <w:rFonts w:ascii="Arial" w:hAnsi="Arial" w:cs="Arial"/>
          <w:bCs/>
        </w:rPr>
        <w:t>regula</w:t>
      </w:r>
      <w:r w:rsidR="00EC1078">
        <w:rPr>
          <w:rFonts w:ascii="Arial" w:hAnsi="Arial" w:cs="Arial"/>
          <w:bCs/>
        </w:rPr>
        <w:t>rity</w:t>
      </w:r>
      <w:r w:rsidR="00365AA7">
        <w:rPr>
          <w:rFonts w:ascii="Arial" w:hAnsi="Arial" w:cs="Arial"/>
          <w:bCs/>
        </w:rPr>
        <w:t>,</w:t>
      </w:r>
      <w:r w:rsidR="007B2378">
        <w:rPr>
          <w:rFonts w:ascii="Arial" w:hAnsi="Arial" w:cs="Arial"/>
          <w:bCs/>
        </w:rPr>
        <w:t xml:space="preserve"> making it </w:t>
      </w:r>
      <w:r w:rsidR="00365AA7">
        <w:rPr>
          <w:rFonts w:ascii="Arial" w:hAnsi="Arial" w:cs="Arial"/>
          <w:bCs/>
        </w:rPr>
        <w:t xml:space="preserve">hopeless </w:t>
      </w:r>
      <w:r w:rsidR="007B2378">
        <w:rPr>
          <w:rFonts w:ascii="Arial" w:hAnsi="Arial" w:cs="Arial"/>
          <w:bCs/>
        </w:rPr>
        <w:t xml:space="preserve">to have the </w:t>
      </w:r>
      <w:r w:rsidR="00365AA7">
        <w:rPr>
          <w:rFonts w:ascii="Arial" w:hAnsi="Arial" w:cs="Arial"/>
          <w:bCs/>
        </w:rPr>
        <w:t>C</w:t>
      </w:r>
      <w:r w:rsidR="007B2378">
        <w:rPr>
          <w:rFonts w:ascii="Arial" w:hAnsi="Arial" w:cs="Arial"/>
          <w:bCs/>
        </w:rPr>
        <w:t xml:space="preserve">ommunity’s fire and human emergencies dealt with </w:t>
      </w:r>
      <w:r w:rsidR="00365AA7">
        <w:rPr>
          <w:rFonts w:ascii="Arial" w:hAnsi="Arial" w:cs="Arial"/>
          <w:bCs/>
        </w:rPr>
        <w:t>effectively</w:t>
      </w:r>
      <w:r w:rsidR="007B2378">
        <w:rPr>
          <w:rFonts w:ascii="Arial" w:hAnsi="Arial" w:cs="Arial"/>
          <w:bCs/>
        </w:rPr>
        <w:t>.</w:t>
      </w:r>
    </w:p>
    <w:p w14:paraId="419724B7" w14:textId="5E685586" w:rsidR="00271A89" w:rsidRPr="00271A89" w:rsidRDefault="00271A89" w:rsidP="003D0B7E">
      <w:pPr>
        <w:rPr>
          <w:rFonts w:ascii="Arial" w:hAnsi="Arial" w:cs="Arial"/>
          <w:bCs/>
        </w:rPr>
      </w:pPr>
    </w:p>
    <w:p w14:paraId="63A5D5BC" w14:textId="3A0C4D65" w:rsidR="00271A89" w:rsidRPr="005A665C" w:rsidRDefault="00271A89" w:rsidP="003D0B7E">
      <w:pPr>
        <w:rPr>
          <w:rFonts w:ascii="Arial" w:hAnsi="Arial" w:cs="Arial"/>
          <w:b/>
        </w:rPr>
      </w:pPr>
      <w:r w:rsidRPr="005A665C">
        <w:rPr>
          <w:rFonts w:ascii="Arial" w:hAnsi="Arial" w:cs="Arial"/>
          <w:b/>
        </w:rPr>
        <w:t>RECREATION DEPARTMENT</w:t>
      </w:r>
    </w:p>
    <w:p w14:paraId="0501F9F5" w14:textId="3F62FBF9" w:rsidR="00271A89" w:rsidRPr="00C42E67" w:rsidRDefault="00C42E67" w:rsidP="00C42E67">
      <w:pPr>
        <w:jc w:val="center"/>
        <w:rPr>
          <w:rFonts w:ascii="Arial" w:hAnsi="Arial" w:cs="Arial"/>
          <w:b/>
        </w:rPr>
      </w:pPr>
      <w:r w:rsidRPr="00C42E67">
        <w:rPr>
          <w:rFonts w:ascii="Arial" w:hAnsi="Arial" w:cs="Arial"/>
          <w:b/>
        </w:rPr>
        <w:t xml:space="preserve">The board made a motion by Trustee Einach, </w:t>
      </w:r>
      <w:r w:rsidR="0045168D" w:rsidRPr="00C42E67">
        <w:rPr>
          <w:rFonts w:ascii="Arial" w:hAnsi="Arial" w:cs="Arial"/>
          <w:b/>
        </w:rPr>
        <w:t>seconded by</w:t>
      </w:r>
      <w:r w:rsidRPr="00C42E67">
        <w:rPr>
          <w:rFonts w:ascii="Arial" w:hAnsi="Arial" w:cs="Arial"/>
          <w:b/>
        </w:rPr>
        <w:t xml:space="preserve"> Trustee </w:t>
      </w:r>
      <w:proofErr w:type="gramStart"/>
      <w:r w:rsidRPr="00C42E67">
        <w:rPr>
          <w:rFonts w:ascii="Arial" w:hAnsi="Arial" w:cs="Arial"/>
          <w:b/>
        </w:rPr>
        <w:t>Maras</w:t>
      </w:r>
      <w:proofErr w:type="gramEnd"/>
      <w:r w:rsidRPr="00C42E67">
        <w:rPr>
          <w:rFonts w:ascii="Arial" w:hAnsi="Arial" w:cs="Arial"/>
          <w:b/>
        </w:rPr>
        <w:t xml:space="preserve"> and was carried unanimously to approve the Recreation Department report given by Andrew </w:t>
      </w:r>
      <w:r w:rsidR="000D04F9">
        <w:rPr>
          <w:rFonts w:ascii="Arial" w:hAnsi="Arial" w:cs="Arial"/>
          <w:b/>
        </w:rPr>
        <w:t>Webster</w:t>
      </w:r>
      <w:r w:rsidRPr="00C42E67">
        <w:rPr>
          <w:rFonts w:ascii="Arial" w:hAnsi="Arial" w:cs="Arial"/>
          <w:b/>
        </w:rPr>
        <w:t>.</w:t>
      </w:r>
    </w:p>
    <w:p w14:paraId="79562433" w14:textId="78B7C337" w:rsidR="00271A89" w:rsidRPr="00271A89" w:rsidRDefault="00271A89" w:rsidP="003D0B7E">
      <w:pPr>
        <w:rPr>
          <w:rFonts w:ascii="Arial" w:hAnsi="Arial" w:cs="Arial"/>
          <w:bCs/>
        </w:rPr>
      </w:pPr>
    </w:p>
    <w:p w14:paraId="3CC91D93" w14:textId="6C23A94E" w:rsidR="00271A89" w:rsidRPr="005A665C" w:rsidRDefault="00271A89" w:rsidP="003D0B7E">
      <w:pPr>
        <w:rPr>
          <w:rFonts w:ascii="Arial" w:hAnsi="Arial" w:cs="Arial"/>
          <w:b/>
        </w:rPr>
      </w:pPr>
      <w:r w:rsidRPr="005A665C">
        <w:rPr>
          <w:rFonts w:ascii="Arial" w:hAnsi="Arial" w:cs="Arial"/>
          <w:b/>
        </w:rPr>
        <w:t>CODE ENFORCEMENT</w:t>
      </w:r>
    </w:p>
    <w:p w14:paraId="059470E0" w14:textId="25BFE9F5" w:rsidR="00271A89" w:rsidRPr="00C42E67" w:rsidRDefault="00C42E67" w:rsidP="00C42E67">
      <w:pPr>
        <w:jc w:val="center"/>
        <w:rPr>
          <w:rFonts w:ascii="Arial" w:hAnsi="Arial" w:cs="Arial"/>
          <w:b/>
        </w:rPr>
      </w:pPr>
      <w:r w:rsidRPr="00C42E67">
        <w:rPr>
          <w:rFonts w:ascii="Arial" w:hAnsi="Arial" w:cs="Arial"/>
          <w:b/>
        </w:rPr>
        <w:t xml:space="preserve">The board made a motion by Trustee Maras, seconded by Trustee </w:t>
      </w:r>
      <w:proofErr w:type="gramStart"/>
      <w:r w:rsidRPr="00C42E67">
        <w:rPr>
          <w:rFonts w:ascii="Arial" w:hAnsi="Arial" w:cs="Arial"/>
          <w:b/>
        </w:rPr>
        <w:t>Einach</w:t>
      </w:r>
      <w:proofErr w:type="gramEnd"/>
      <w:r w:rsidRPr="00C42E67">
        <w:rPr>
          <w:rFonts w:ascii="Arial" w:hAnsi="Arial" w:cs="Arial"/>
          <w:b/>
        </w:rPr>
        <w:t xml:space="preserve"> and was carried unanimously to approve the Code Enforcement Report as presented</w:t>
      </w:r>
      <w:r>
        <w:rPr>
          <w:rFonts w:ascii="Arial" w:hAnsi="Arial" w:cs="Arial"/>
          <w:b/>
        </w:rPr>
        <w:t>.</w:t>
      </w:r>
    </w:p>
    <w:p w14:paraId="62E84E80" w14:textId="416501E5" w:rsidR="00271A89" w:rsidRDefault="00271A89" w:rsidP="00C42E67">
      <w:pPr>
        <w:jc w:val="center"/>
        <w:rPr>
          <w:rFonts w:ascii="Arial" w:hAnsi="Arial" w:cs="Arial"/>
          <w:b/>
        </w:rPr>
      </w:pPr>
    </w:p>
    <w:p w14:paraId="5B067C57" w14:textId="712E7D64" w:rsidR="0045168D" w:rsidRPr="0045168D" w:rsidRDefault="0045168D" w:rsidP="0045168D">
      <w:pPr>
        <w:rPr>
          <w:rFonts w:ascii="Arial" w:hAnsi="Arial" w:cs="Arial"/>
          <w:bCs/>
        </w:rPr>
      </w:pPr>
      <w:r w:rsidRPr="0045168D">
        <w:rPr>
          <w:rFonts w:ascii="Arial" w:hAnsi="Arial" w:cs="Arial"/>
          <w:bCs/>
        </w:rPr>
        <w:t>REQUEST EXECUTIVE SESSION TO DISCUSS LITIGATION</w:t>
      </w:r>
    </w:p>
    <w:p w14:paraId="1372BC37" w14:textId="77777777" w:rsidR="0045168D" w:rsidRPr="0045168D" w:rsidRDefault="0045168D" w:rsidP="0045168D">
      <w:pPr>
        <w:rPr>
          <w:rFonts w:ascii="Arial" w:hAnsi="Arial" w:cs="Arial"/>
          <w:bCs/>
        </w:rPr>
      </w:pPr>
    </w:p>
    <w:p w14:paraId="655BCD83" w14:textId="0DB3BCF0" w:rsidR="00DE3DB7" w:rsidRDefault="00DE3DB7" w:rsidP="003D0B7E">
      <w:pPr>
        <w:rPr>
          <w:rFonts w:ascii="Arial" w:hAnsi="Arial" w:cs="Arial"/>
          <w:b/>
        </w:rPr>
      </w:pPr>
      <w:r w:rsidRPr="005A665C">
        <w:rPr>
          <w:rFonts w:ascii="Arial" w:hAnsi="Arial" w:cs="Arial"/>
          <w:b/>
        </w:rPr>
        <w:t>HISTORIAN</w:t>
      </w:r>
    </w:p>
    <w:p w14:paraId="4363FCCF" w14:textId="07441BB8" w:rsidR="0045168D" w:rsidRPr="0045168D" w:rsidRDefault="0045168D" w:rsidP="003D0B7E">
      <w:pPr>
        <w:rPr>
          <w:rFonts w:ascii="Arial" w:hAnsi="Arial" w:cs="Arial"/>
          <w:bCs/>
        </w:rPr>
      </w:pPr>
      <w:r w:rsidRPr="0045168D">
        <w:rPr>
          <w:rFonts w:ascii="Arial" w:hAnsi="Arial" w:cs="Arial"/>
          <w:bCs/>
        </w:rPr>
        <w:t>REPORT</w:t>
      </w:r>
    </w:p>
    <w:p w14:paraId="1914350E" w14:textId="76B83421" w:rsidR="00DE3DB7" w:rsidRPr="0045168D" w:rsidRDefault="0045168D" w:rsidP="0045168D">
      <w:pPr>
        <w:jc w:val="center"/>
        <w:rPr>
          <w:rFonts w:ascii="Arial" w:hAnsi="Arial" w:cs="Arial"/>
          <w:b/>
        </w:rPr>
      </w:pPr>
      <w:r w:rsidRPr="0045168D">
        <w:rPr>
          <w:rFonts w:ascii="Arial" w:hAnsi="Arial" w:cs="Arial"/>
          <w:b/>
        </w:rPr>
        <w:t xml:space="preserve">The board made a motion by Trustee Einach, seconded by Trustee </w:t>
      </w:r>
      <w:proofErr w:type="gramStart"/>
      <w:r w:rsidRPr="0045168D">
        <w:rPr>
          <w:rFonts w:ascii="Arial" w:hAnsi="Arial" w:cs="Arial"/>
          <w:b/>
        </w:rPr>
        <w:t>Maras</w:t>
      </w:r>
      <w:proofErr w:type="gramEnd"/>
      <w:r w:rsidRPr="0045168D">
        <w:rPr>
          <w:rFonts w:ascii="Arial" w:hAnsi="Arial" w:cs="Arial"/>
          <w:b/>
        </w:rPr>
        <w:t xml:space="preserve"> and was carried unanimously to approve the Historian’s Report as presented.</w:t>
      </w:r>
    </w:p>
    <w:p w14:paraId="0AD98E0F" w14:textId="572B87F3" w:rsidR="0045168D" w:rsidRPr="0045168D" w:rsidRDefault="0045168D" w:rsidP="0045168D">
      <w:pPr>
        <w:jc w:val="center"/>
        <w:rPr>
          <w:rFonts w:ascii="Arial" w:hAnsi="Arial" w:cs="Arial"/>
          <w:b/>
        </w:rPr>
      </w:pPr>
    </w:p>
    <w:p w14:paraId="1720D0A7" w14:textId="0DE804FE" w:rsidR="00271A89" w:rsidRPr="005A665C" w:rsidRDefault="00271A89" w:rsidP="003D0B7E">
      <w:pPr>
        <w:rPr>
          <w:rFonts w:ascii="Arial" w:hAnsi="Arial" w:cs="Arial"/>
          <w:b/>
        </w:rPr>
      </w:pPr>
      <w:r w:rsidRPr="005A665C">
        <w:rPr>
          <w:rFonts w:ascii="Arial" w:hAnsi="Arial" w:cs="Arial"/>
          <w:b/>
        </w:rPr>
        <w:t xml:space="preserve">PUBLIC WORKS </w:t>
      </w:r>
    </w:p>
    <w:p w14:paraId="56F6AE7F" w14:textId="19645CE5" w:rsidR="00271A89" w:rsidRDefault="0045168D" w:rsidP="003D0B7E">
      <w:pPr>
        <w:rPr>
          <w:rFonts w:ascii="Arial" w:hAnsi="Arial" w:cs="Arial"/>
          <w:bCs/>
        </w:rPr>
      </w:pPr>
      <w:r>
        <w:rPr>
          <w:rFonts w:ascii="Arial" w:hAnsi="Arial" w:cs="Arial"/>
          <w:bCs/>
        </w:rPr>
        <w:t>HIRE EMPLOYEE</w:t>
      </w:r>
    </w:p>
    <w:p w14:paraId="3A4C6A00" w14:textId="257653D9" w:rsidR="0045168D" w:rsidRPr="0045168D" w:rsidRDefault="0045168D" w:rsidP="0045168D">
      <w:pPr>
        <w:jc w:val="center"/>
        <w:rPr>
          <w:rFonts w:ascii="Arial" w:hAnsi="Arial" w:cs="Arial"/>
          <w:b/>
        </w:rPr>
      </w:pPr>
      <w:r w:rsidRPr="0045168D">
        <w:rPr>
          <w:rFonts w:ascii="Arial" w:hAnsi="Arial" w:cs="Arial"/>
          <w:b/>
        </w:rPr>
        <w:t xml:space="preserve">The board made a motion by Trustee Maras, seconded by Trustee </w:t>
      </w:r>
      <w:proofErr w:type="gramStart"/>
      <w:r w:rsidRPr="0045168D">
        <w:rPr>
          <w:rFonts w:ascii="Arial" w:hAnsi="Arial" w:cs="Arial"/>
          <w:b/>
        </w:rPr>
        <w:t>Einach</w:t>
      </w:r>
      <w:proofErr w:type="gramEnd"/>
      <w:r w:rsidRPr="0045168D">
        <w:rPr>
          <w:rFonts w:ascii="Arial" w:hAnsi="Arial" w:cs="Arial"/>
          <w:b/>
        </w:rPr>
        <w:t xml:space="preserve"> and was carried unanimously to approve to hire Adam Moulton as full-time Utility Worker.</w:t>
      </w:r>
    </w:p>
    <w:p w14:paraId="20948EBD" w14:textId="77777777" w:rsidR="00FC62D8" w:rsidRDefault="00FC62D8" w:rsidP="00FC62D8">
      <w:pPr>
        <w:rPr>
          <w:rFonts w:ascii="Arial" w:hAnsi="Arial" w:cs="Arial"/>
          <w:bCs/>
        </w:rPr>
      </w:pPr>
    </w:p>
    <w:p w14:paraId="7CD09705" w14:textId="4C0CCE0A" w:rsidR="00FC62D8" w:rsidRDefault="00916FC8" w:rsidP="00FC62D8">
      <w:pPr>
        <w:rPr>
          <w:rFonts w:ascii="Arial" w:hAnsi="Arial" w:cs="Arial"/>
          <w:bCs/>
        </w:rPr>
      </w:pPr>
      <w:r>
        <w:rPr>
          <w:rFonts w:ascii="Arial" w:hAnsi="Arial" w:cs="Arial"/>
          <w:bCs/>
        </w:rPr>
        <w:t>CARRYOVER VACATION</w:t>
      </w:r>
    </w:p>
    <w:p w14:paraId="79F0A08E" w14:textId="0DF4A0FC" w:rsidR="00916FC8" w:rsidRPr="009F2984" w:rsidRDefault="00916FC8" w:rsidP="001021F5">
      <w:pPr>
        <w:jc w:val="center"/>
        <w:rPr>
          <w:rFonts w:ascii="Arial" w:hAnsi="Arial" w:cs="Arial"/>
          <w:b/>
        </w:rPr>
      </w:pPr>
      <w:r w:rsidRPr="009F2984">
        <w:rPr>
          <w:rFonts w:ascii="Arial" w:hAnsi="Arial" w:cs="Arial"/>
          <w:b/>
        </w:rPr>
        <w:t>The board made a motion</w:t>
      </w:r>
      <w:r w:rsidR="009F2984">
        <w:rPr>
          <w:rFonts w:ascii="Arial" w:hAnsi="Arial" w:cs="Arial"/>
          <w:b/>
        </w:rPr>
        <w:t xml:space="preserve"> by Trustee Einach, seconded by Trustee </w:t>
      </w:r>
      <w:proofErr w:type="gramStart"/>
      <w:r w:rsidR="009F2984">
        <w:rPr>
          <w:rFonts w:ascii="Arial" w:hAnsi="Arial" w:cs="Arial"/>
          <w:b/>
        </w:rPr>
        <w:t>Maras</w:t>
      </w:r>
      <w:proofErr w:type="gramEnd"/>
      <w:r w:rsidR="009F2984">
        <w:rPr>
          <w:rFonts w:ascii="Arial" w:hAnsi="Arial" w:cs="Arial"/>
          <w:b/>
        </w:rPr>
        <w:t xml:space="preserve"> and was carried unanimously</w:t>
      </w:r>
      <w:r w:rsidRPr="009F2984">
        <w:rPr>
          <w:rFonts w:ascii="Arial" w:hAnsi="Arial" w:cs="Arial"/>
          <w:b/>
        </w:rPr>
        <w:t xml:space="preserve"> to approve for Ed LeBarron to carryover 20.5 vacation days</w:t>
      </w:r>
      <w:r w:rsidR="009F2984" w:rsidRPr="009F2984">
        <w:rPr>
          <w:rFonts w:ascii="Arial" w:hAnsi="Arial" w:cs="Arial"/>
          <w:b/>
        </w:rPr>
        <w:t>, (which will be down to 15 next week).</w:t>
      </w:r>
    </w:p>
    <w:p w14:paraId="4986712C" w14:textId="77777777" w:rsidR="00916FC8" w:rsidRPr="00271A89" w:rsidRDefault="00916FC8" w:rsidP="003D0B7E">
      <w:pPr>
        <w:rPr>
          <w:rFonts w:ascii="Arial" w:hAnsi="Arial" w:cs="Arial"/>
          <w:bCs/>
        </w:rPr>
      </w:pPr>
    </w:p>
    <w:p w14:paraId="0E6887BF" w14:textId="22A39F2E" w:rsidR="00271A89" w:rsidRDefault="00271A89" w:rsidP="003D0B7E">
      <w:pPr>
        <w:rPr>
          <w:rFonts w:ascii="Arial" w:hAnsi="Arial" w:cs="Arial"/>
          <w:b/>
        </w:rPr>
      </w:pPr>
      <w:r w:rsidRPr="005A665C">
        <w:rPr>
          <w:rFonts w:ascii="Arial" w:hAnsi="Arial" w:cs="Arial"/>
          <w:b/>
        </w:rPr>
        <w:t>WATER &amp; SEWER DEPARTMENT</w:t>
      </w:r>
    </w:p>
    <w:p w14:paraId="7A1E63BA" w14:textId="768C5609" w:rsidR="009F2984" w:rsidRPr="009F2984" w:rsidRDefault="009F2984" w:rsidP="003D0B7E">
      <w:pPr>
        <w:rPr>
          <w:rFonts w:ascii="Arial" w:hAnsi="Arial" w:cs="Arial"/>
          <w:bCs/>
        </w:rPr>
      </w:pPr>
      <w:r w:rsidRPr="009F2984">
        <w:rPr>
          <w:rFonts w:ascii="Arial" w:hAnsi="Arial" w:cs="Arial"/>
          <w:bCs/>
        </w:rPr>
        <w:t>FULL-TIME APPOINTMENT</w:t>
      </w:r>
    </w:p>
    <w:p w14:paraId="019A5BA8" w14:textId="4A6E602C" w:rsidR="00271A89" w:rsidRPr="005A665C" w:rsidRDefault="009F2984" w:rsidP="009F2984">
      <w:pPr>
        <w:jc w:val="center"/>
        <w:rPr>
          <w:rFonts w:ascii="Arial" w:hAnsi="Arial" w:cs="Arial"/>
          <w:b/>
        </w:rPr>
      </w:pPr>
      <w:r>
        <w:rPr>
          <w:rFonts w:ascii="Arial" w:hAnsi="Arial" w:cs="Arial"/>
          <w:b/>
        </w:rPr>
        <w:t xml:space="preserve">The board made a motion by Trustee Maras, seconded by Trustee </w:t>
      </w:r>
      <w:proofErr w:type="gramStart"/>
      <w:r>
        <w:rPr>
          <w:rFonts w:ascii="Arial" w:hAnsi="Arial" w:cs="Arial"/>
          <w:b/>
        </w:rPr>
        <w:t>Einach</w:t>
      </w:r>
      <w:proofErr w:type="gramEnd"/>
      <w:r>
        <w:rPr>
          <w:rFonts w:ascii="Arial" w:hAnsi="Arial" w:cs="Arial"/>
          <w:b/>
        </w:rPr>
        <w:t xml:space="preserve"> and was carried unanimously to approve for </w:t>
      </w:r>
      <w:r w:rsidR="001021F5">
        <w:rPr>
          <w:rFonts w:ascii="Arial" w:hAnsi="Arial" w:cs="Arial"/>
          <w:b/>
        </w:rPr>
        <w:t xml:space="preserve">Maintenance Mechanic, </w:t>
      </w:r>
      <w:r>
        <w:rPr>
          <w:rFonts w:ascii="Arial" w:hAnsi="Arial" w:cs="Arial"/>
          <w:b/>
        </w:rPr>
        <w:t>Jerry Crane to go from a probationary position in the Sewer Dept. to full-time</w:t>
      </w:r>
      <w:r w:rsidR="001021F5">
        <w:rPr>
          <w:rFonts w:ascii="Arial" w:hAnsi="Arial" w:cs="Arial"/>
          <w:b/>
        </w:rPr>
        <w:t xml:space="preserve"> status</w:t>
      </w:r>
      <w:r>
        <w:rPr>
          <w:rFonts w:ascii="Arial" w:hAnsi="Arial" w:cs="Arial"/>
          <w:b/>
        </w:rPr>
        <w:t>.</w:t>
      </w:r>
    </w:p>
    <w:p w14:paraId="3585A8C0" w14:textId="63A7A9DF" w:rsidR="00271A89" w:rsidRPr="00271A89" w:rsidRDefault="00271A89" w:rsidP="003D0B7E">
      <w:pPr>
        <w:rPr>
          <w:rFonts w:ascii="Arial" w:hAnsi="Arial" w:cs="Arial"/>
          <w:bCs/>
        </w:rPr>
      </w:pPr>
    </w:p>
    <w:p w14:paraId="322CC98C" w14:textId="2F6F37FB" w:rsidR="00271A89" w:rsidRPr="005A665C" w:rsidRDefault="00271A89" w:rsidP="003D0B7E">
      <w:pPr>
        <w:rPr>
          <w:rFonts w:ascii="Arial" w:hAnsi="Arial" w:cs="Arial"/>
          <w:b/>
        </w:rPr>
      </w:pPr>
      <w:r w:rsidRPr="005A665C">
        <w:rPr>
          <w:rFonts w:ascii="Arial" w:hAnsi="Arial" w:cs="Arial"/>
          <w:b/>
        </w:rPr>
        <w:t>ELECTRIC DEPARTMENT</w:t>
      </w:r>
    </w:p>
    <w:p w14:paraId="58C377F1" w14:textId="43358915" w:rsidR="00271A89" w:rsidRDefault="009F2984" w:rsidP="003D0B7E">
      <w:pPr>
        <w:rPr>
          <w:rFonts w:ascii="Arial" w:hAnsi="Arial" w:cs="Arial"/>
          <w:bCs/>
        </w:rPr>
      </w:pPr>
      <w:r>
        <w:rPr>
          <w:rFonts w:ascii="Arial" w:hAnsi="Arial" w:cs="Arial"/>
          <w:bCs/>
        </w:rPr>
        <w:t>BID AWARD</w:t>
      </w:r>
    </w:p>
    <w:p w14:paraId="77D8C810" w14:textId="57AB728A" w:rsidR="009F2984" w:rsidRPr="009F2984" w:rsidRDefault="009F2984" w:rsidP="009F2984">
      <w:pPr>
        <w:jc w:val="center"/>
        <w:rPr>
          <w:rFonts w:ascii="Arial" w:hAnsi="Arial" w:cs="Arial"/>
          <w:b/>
        </w:rPr>
      </w:pPr>
      <w:r w:rsidRPr="009F2984">
        <w:rPr>
          <w:rFonts w:ascii="Arial" w:hAnsi="Arial" w:cs="Arial"/>
          <w:b/>
        </w:rPr>
        <w:t xml:space="preserve">The board made a motion by Trustee Maras, seconded by Trustee </w:t>
      </w:r>
      <w:proofErr w:type="gramStart"/>
      <w:r w:rsidRPr="009F2984">
        <w:rPr>
          <w:rFonts w:ascii="Arial" w:hAnsi="Arial" w:cs="Arial"/>
          <w:b/>
        </w:rPr>
        <w:t>Einach</w:t>
      </w:r>
      <w:proofErr w:type="gramEnd"/>
      <w:r w:rsidRPr="009F2984">
        <w:rPr>
          <w:rFonts w:ascii="Arial" w:hAnsi="Arial" w:cs="Arial"/>
          <w:b/>
        </w:rPr>
        <w:t xml:space="preserve"> and was carried unanimously to approve to award the Electric Hendrix Line Materials Bid</w:t>
      </w:r>
      <w:r w:rsidR="004D3847">
        <w:rPr>
          <w:rFonts w:ascii="Arial" w:hAnsi="Arial" w:cs="Arial"/>
          <w:b/>
        </w:rPr>
        <w:t xml:space="preserve"> to Stuart C. Irby</w:t>
      </w:r>
      <w:r w:rsidRPr="009F2984">
        <w:rPr>
          <w:rFonts w:ascii="Arial" w:hAnsi="Arial" w:cs="Arial"/>
          <w:b/>
        </w:rPr>
        <w:t xml:space="preserve"> in the amount of $75,950</w:t>
      </w:r>
      <w:r w:rsidR="001021F5">
        <w:rPr>
          <w:rFonts w:ascii="Arial" w:hAnsi="Arial" w:cs="Arial"/>
          <w:b/>
        </w:rPr>
        <w:t xml:space="preserve"> for the transmission line from Bourne Street to Portage Street Substation. </w:t>
      </w:r>
    </w:p>
    <w:p w14:paraId="77859648" w14:textId="4323F402" w:rsidR="00114211" w:rsidRDefault="00114211" w:rsidP="003D0B7E">
      <w:pPr>
        <w:rPr>
          <w:rFonts w:ascii="Arial" w:hAnsi="Arial" w:cs="Arial"/>
          <w:bCs/>
        </w:rPr>
      </w:pPr>
    </w:p>
    <w:p w14:paraId="5554CB8B" w14:textId="45538F3E" w:rsidR="00A46A6A" w:rsidRPr="00271A89" w:rsidRDefault="00A12345" w:rsidP="003D0B7E">
      <w:pPr>
        <w:rPr>
          <w:rFonts w:ascii="Arial" w:hAnsi="Arial" w:cs="Arial"/>
          <w:bCs/>
        </w:rPr>
      </w:pPr>
      <w:r>
        <w:rPr>
          <w:rFonts w:ascii="Arial" w:hAnsi="Arial" w:cs="Arial"/>
          <w:bCs/>
        </w:rPr>
        <w:t>EMPLOYEE PROMOTION</w:t>
      </w:r>
    </w:p>
    <w:p w14:paraId="531EAB44" w14:textId="17E768DB" w:rsidR="004D3847" w:rsidRDefault="004D3847" w:rsidP="00A12345">
      <w:pPr>
        <w:jc w:val="center"/>
        <w:rPr>
          <w:rFonts w:ascii="Arial" w:hAnsi="Arial" w:cs="Arial"/>
          <w:b/>
        </w:rPr>
      </w:pPr>
      <w:r>
        <w:rPr>
          <w:rFonts w:ascii="Arial" w:hAnsi="Arial" w:cs="Arial"/>
          <w:b/>
        </w:rPr>
        <w:t>The board made a</w:t>
      </w:r>
      <w:r w:rsidR="00A46A6A">
        <w:rPr>
          <w:rFonts w:ascii="Arial" w:hAnsi="Arial" w:cs="Arial"/>
          <w:b/>
        </w:rPr>
        <w:t xml:space="preserve"> </w:t>
      </w:r>
      <w:r>
        <w:rPr>
          <w:rFonts w:ascii="Arial" w:hAnsi="Arial" w:cs="Arial"/>
          <w:b/>
        </w:rPr>
        <w:t xml:space="preserve">motion </w:t>
      </w:r>
      <w:r w:rsidR="00A46A6A">
        <w:rPr>
          <w:rFonts w:ascii="Arial" w:hAnsi="Arial" w:cs="Arial"/>
          <w:b/>
        </w:rPr>
        <w:t>by Trustee Maras, seconded b</w:t>
      </w:r>
      <w:r w:rsidR="001021F5">
        <w:rPr>
          <w:rFonts w:ascii="Arial" w:hAnsi="Arial" w:cs="Arial"/>
          <w:b/>
        </w:rPr>
        <w:t>y</w:t>
      </w:r>
      <w:r w:rsidR="00A46A6A">
        <w:rPr>
          <w:rFonts w:ascii="Arial" w:hAnsi="Arial" w:cs="Arial"/>
          <w:b/>
        </w:rPr>
        <w:t xml:space="preserve"> Trustee </w:t>
      </w:r>
      <w:proofErr w:type="gramStart"/>
      <w:r w:rsidR="00A46A6A">
        <w:rPr>
          <w:rFonts w:ascii="Arial" w:hAnsi="Arial" w:cs="Arial"/>
          <w:b/>
        </w:rPr>
        <w:t>Einach</w:t>
      </w:r>
      <w:proofErr w:type="gramEnd"/>
      <w:r w:rsidR="00A46A6A">
        <w:rPr>
          <w:rFonts w:ascii="Arial" w:hAnsi="Arial" w:cs="Arial"/>
          <w:b/>
        </w:rPr>
        <w:t xml:space="preserve"> and was carried unanimously </w:t>
      </w:r>
      <w:r>
        <w:rPr>
          <w:rFonts w:ascii="Arial" w:hAnsi="Arial" w:cs="Arial"/>
          <w:b/>
        </w:rPr>
        <w:t>to approve the</w:t>
      </w:r>
      <w:r w:rsidR="00A12345">
        <w:rPr>
          <w:rFonts w:ascii="Arial" w:hAnsi="Arial" w:cs="Arial"/>
          <w:b/>
        </w:rPr>
        <w:t xml:space="preserve"> promotion of Trenton </w:t>
      </w:r>
      <w:proofErr w:type="spellStart"/>
      <w:r w:rsidR="00A12345">
        <w:rPr>
          <w:rFonts w:ascii="Arial" w:hAnsi="Arial" w:cs="Arial"/>
          <w:b/>
        </w:rPr>
        <w:t>Leverentz</w:t>
      </w:r>
      <w:proofErr w:type="spellEnd"/>
      <w:r w:rsidR="00A12345">
        <w:rPr>
          <w:rFonts w:ascii="Arial" w:hAnsi="Arial" w:cs="Arial"/>
          <w:b/>
        </w:rPr>
        <w:t xml:space="preserve"> to full-time permanent status in the </w:t>
      </w:r>
      <w:r w:rsidR="00A46A6A">
        <w:rPr>
          <w:rFonts w:ascii="Arial" w:hAnsi="Arial" w:cs="Arial"/>
          <w:b/>
        </w:rPr>
        <w:t>Electric Department</w:t>
      </w:r>
      <w:r w:rsidR="00A12345">
        <w:rPr>
          <w:rFonts w:ascii="Arial" w:hAnsi="Arial" w:cs="Arial"/>
          <w:b/>
        </w:rPr>
        <w:t xml:space="preserve">. </w:t>
      </w:r>
    </w:p>
    <w:p w14:paraId="128E46F1" w14:textId="77777777" w:rsidR="00A12345" w:rsidRDefault="00A12345" w:rsidP="00A12345">
      <w:pPr>
        <w:jc w:val="center"/>
        <w:rPr>
          <w:rFonts w:ascii="Arial" w:hAnsi="Arial" w:cs="Arial"/>
          <w:b/>
        </w:rPr>
      </w:pPr>
    </w:p>
    <w:p w14:paraId="0AAC2EF3" w14:textId="50A7DEE4" w:rsidR="00271A89" w:rsidRPr="005A665C" w:rsidRDefault="00271A89" w:rsidP="003D0B7E">
      <w:pPr>
        <w:rPr>
          <w:rFonts w:ascii="Arial" w:hAnsi="Arial" w:cs="Arial"/>
          <w:b/>
        </w:rPr>
      </w:pPr>
      <w:r w:rsidRPr="005A665C">
        <w:rPr>
          <w:rFonts w:ascii="Arial" w:hAnsi="Arial" w:cs="Arial"/>
          <w:b/>
        </w:rPr>
        <w:t>TREASURER</w:t>
      </w:r>
    </w:p>
    <w:p w14:paraId="102EC9A0" w14:textId="11C3D195" w:rsidR="00271A89" w:rsidRDefault="00A46A6A" w:rsidP="003D0B7E">
      <w:pPr>
        <w:rPr>
          <w:rFonts w:ascii="Arial" w:hAnsi="Arial" w:cs="Arial"/>
          <w:bCs/>
        </w:rPr>
      </w:pPr>
      <w:r>
        <w:rPr>
          <w:rFonts w:ascii="Arial" w:hAnsi="Arial" w:cs="Arial"/>
          <w:bCs/>
        </w:rPr>
        <w:t>APPROVAL OF REVENUE &amp; EXPENSE REPORTS</w:t>
      </w:r>
    </w:p>
    <w:p w14:paraId="204BFF66" w14:textId="2042E084" w:rsidR="00A46A6A" w:rsidRPr="00A46A6A" w:rsidRDefault="00A46A6A" w:rsidP="00A46A6A">
      <w:pPr>
        <w:jc w:val="center"/>
        <w:rPr>
          <w:rFonts w:ascii="Arial" w:hAnsi="Arial" w:cs="Arial"/>
          <w:b/>
        </w:rPr>
      </w:pPr>
      <w:r w:rsidRPr="00A46A6A">
        <w:rPr>
          <w:rFonts w:ascii="Arial" w:hAnsi="Arial" w:cs="Arial"/>
          <w:b/>
        </w:rPr>
        <w:t>The board made a motion to approve the Revenue &amp; Expense Reports by Trustee Maras, seconded by Trustee Einach and was carried unanimously.</w:t>
      </w:r>
    </w:p>
    <w:p w14:paraId="1E7698EE" w14:textId="5AE33C4B" w:rsidR="00271A89" w:rsidRDefault="00271A89" w:rsidP="003D0B7E">
      <w:pPr>
        <w:rPr>
          <w:rFonts w:ascii="Arial" w:hAnsi="Arial" w:cs="Arial"/>
          <w:bCs/>
        </w:rPr>
      </w:pPr>
    </w:p>
    <w:p w14:paraId="75738738" w14:textId="77777777" w:rsidR="00797EC5" w:rsidRDefault="00797EC5" w:rsidP="003D0B7E">
      <w:pPr>
        <w:rPr>
          <w:rFonts w:ascii="Arial" w:hAnsi="Arial" w:cs="Arial"/>
          <w:b/>
        </w:rPr>
      </w:pPr>
    </w:p>
    <w:p w14:paraId="0F1339C1" w14:textId="70151FD8" w:rsidR="00271A89" w:rsidRDefault="00271A89" w:rsidP="003D0B7E">
      <w:pPr>
        <w:rPr>
          <w:rFonts w:ascii="Arial" w:hAnsi="Arial" w:cs="Arial"/>
          <w:b/>
        </w:rPr>
      </w:pPr>
      <w:r w:rsidRPr="005A665C">
        <w:rPr>
          <w:rFonts w:ascii="Arial" w:hAnsi="Arial" w:cs="Arial"/>
          <w:b/>
        </w:rPr>
        <w:t>CLERK</w:t>
      </w:r>
    </w:p>
    <w:p w14:paraId="6ADA44B7" w14:textId="0AC3E5E9" w:rsidR="00A46A6A" w:rsidRPr="00A46A6A" w:rsidRDefault="00A46A6A" w:rsidP="003D0B7E">
      <w:pPr>
        <w:rPr>
          <w:rFonts w:ascii="Arial" w:hAnsi="Arial" w:cs="Arial"/>
          <w:bCs/>
        </w:rPr>
      </w:pPr>
      <w:r w:rsidRPr="00A46A6A">
        <w:rPr>
          <w:rFonts w:ascii="Arial" w:hAnsi="Arial" w:cs="Arial"/>
          <w:bCs/>
        </w:rPr>
        <w:t>WAR</w:t>
      </w:r>
      <w:r>
        <w:rPr>
          <w:rFonts w:ascii="Arial" w:hAnsi="Arial" w:cs="Arial"/>
          <w:bCs/>
        </w:rPr>
        <w:t>R</w:t>
      </w:r>
      <w:r w:rsidRPr="00A46A6A">
        <w:rPr>
          <w:rFonts w:ascii="Arial" w:hAnsi="Arial" w:cs="Arial"/>
          <w:bCs/>
        </w:rPr>
        <w:t>ANTS</w:t>
      </w:r>
    </w:p>
    <w:p w14:paraId="0B8AD8D2" w14:textId="1857D26B" w:rsidR="00A46A6A" w:rsidRDefault="00A46A6A" w:rsidP="00A46A6A">
      <w:pPr>
        <w:jc w:val="center"/>
        <w:rPr>
          <w:rFonts w:ascii="Arial" w:hAnsi="Arial" w:cs="Arial"/>
          <w:b/>
        </w:rPr>
      </w:pPr>
      <w:r>
        <w:rPr>
          <w:rFonts w:ascii="Arial" w:hAnsi="Arial" w:cs="Arial"/>
          <w:b/>
        </w:rPr>
        <w:t xml:space="preserve">The following warrants were approved on a motion made by Trustee Einach, seconded by Trustee </w:t>
      </w:r>
      <w:proofErr w:type="gramStart"/>
      <w:r>
        <w:rPr>
          <w:rFonts w:ascii="Arial" w:hAnsi="Arial" w:cs="Arial"/>
          <w:b/>
        </w:rPr>
        <w:t>Maras</w:t>
      </w:r>
      <w:proofErr w:type="gramEnd"/>
      <w:r>
        <w:rPr>
          <w:rFonts w:ascii="Arial" w:hAnsi="Arial" w:cs="Arial"/>
          <w:b/>
        </w:rPr>
        <w:t xml:space="preserve"> and was carried unanimously.</w:t>
      </w:r>
    </w:p>
    <w:p w14:paraId="2A8A377E" w14:textId="389DFFFB" w:rsidR="008B2876" w:rsidRDefault="008B2876" w:rsidP="00517CD0">
      <w:pPr>
        <w:jc w:val="center"/>
        <w:rPr>
          <w:rFonts w:ascii="Arial" w:hAnsi="Arial" w:cs="Arial"/>
          <w:b/>
        </w:rPr>
      </w:pPr>
    </w:p>
    <w:p w14:paraId="207212D5" w14:textId="107E5B9A" w:rsidR="008B2876" w:rsidRDefault="008B2876" w:rsidP="00517CD0">
      <w:pPr>
        <w:jc w:val="center"/>
        <w:rPr>
          <w:rFonts w:ascii="Arial" w:hAnsi="Arial" w:cs="Arial"/>
          <w:b/>
        </w:rPr>
      </w:pPr>
      <w:r>
        <w:rPr>
          <w:rFonts w:ascii="Arial" w:hAnsi="Arial" w:cs="Arial"/>
          <w:b/>
        </w:rPr>
        <w:t>WPCF Upgrade</w:t>
      </w:r>
      <w:r>
        <w:rPr>
          <w:rFonts w:ascii="Arial" w:hAnsi="Arial" w:cs="Arial"/>
          <w:b/>
        </w:rPr>
        <w:tab/>
      </w:r>
      <w:r>
        <w:rPr>
          <w:rFonts w:ascii="Arial" w:hAnsi="Arial" w:cs="Arial"/>
          <w:b/>
        </w:rPr>
        <w:tab/>
      </w:r>
      <w:r>
        <w:rPr>
          <w:rFonts w:ascii="Arial" w:hAnsi="Arial" w:cs="Arial"/>
          <w:b/>
        </w:rPr>
        <w:tab/>
        <w:t>W#7</w:t>
      </w:r>
      <w:r>
        <w:rPr>
          <w:rFonts w:ascii="Arial" w:hAnsi="Arial" w:cs="Arial"/>
          <w:b/>
        </w:rPr>
        <w:tab/>
      </w:r>
      <w:r>
        <w:rPr>
          <w:rFonts w:ascii="Arial" w:hAnsi="Arial" w:cs="Arial"/>
          <w:b/>
        </w:rPr>
        <w:tab/>
      </w:r>
      <w:r>
        <w:rPr>
          <w:rFonts w:ascii="Arial" w:hAnsi="Arial" w:cs="Arial"/>
          <w:b/>
        </w:rPr>
        <w:tab/>
        <w:t xml:space="preserve"> 130.00</w:t>
      </w:r>
    </w:p>
    <w:p w14:paraId="463E7E1C" w14:textId="322A013D" w:rsidR="008B2876" w:rsidRDefault="008B2876" w:rsidP="00517CD0">
      <w:pPr>
        <w:jc w:val="center"/>
        <w:rPr>
          <w:rFonts w:ascii="Arial" w:hAnsi="Arial" w:cs="Arial"/>
          <w:b/>
        </w:rPr>
      </w:pPr>
      <w:r>
        <w:rPr>
          <w:rFonts w:ascii="Arial" w:hAnsi="Arial" w:cs="Arial"/>
          <w:b/>
        </w:rPr>
        <w:t>Water/Minton Pump</w:t>
      </w:r>
      <w:r>
        <w:rPr>
          <w:rFonts w:ascii="Arial" w:hAnsi="Arial" w:cs="Arial"/>
          <w:b/>
        </w:rPr>
        <w:tab/>
      </w:r>
      <w:r>
        <w:rPr>
          <w:rFonts w:ascii="Arial" w:hAnsi="Arial" w:cs="Arial"/>
          <w:b/>
        </w:rPr>
        <w:tab/>
        <w:t>W#36</w:t>
      </w:r>
      <w:r>
        <w:rPr>
          <w:rFonts w:ascii="Arial" w:hAnsi="Arial" w:cs="Arial"/>
          <w:b/>
        </w:rPr>
        <w:tab/>
      </w:r>
      <w:r>
        <w:rPr>
          <w:rFonts w:ascii="Arial" w:hAnsi="Arial" w:cs="Arial"/>
          <w:b/>
        </w:rPr>
        <w:tab/>
        <w:t xml:space="preserve">       15,366.25</w:t>
      </w:r>
    </w:p>
    <w:p w14:paraId="22934721" w14:textId="5F811BFA" w:rsidR="008B2876" w:rsidRDefault="008B2876" w:rsidP="00517CD0">
      <w:pPr>
        <w:jc w:val="center"/>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W#30</w:t>
      </w:r>
      <w:r>
        <w:rPr>
          <w:rFonts w:ascii="Arial" w:hAnsi="Arial" w:cs="Arial"/>
          <w:b/>
        </w:rPr>
        <w:tab/>
        <w:t xml:space="preserve">                  44,502.52</w:t>
      </w:r>
    </w:p>
    <w:p w14:paraId="74193D2E" w14:textId="096414DD" w:rsidR="008B2876" w:rsidRDefault="008B2876" w:rsidP="00517CD0">
      <w:pPr>
        <w:jc w:val="center"/>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r>
      <w:r>
        <w:rPr>
          <w:rFonts w:ascii="Arial" w:hAnsi="Arial" w:cs="Arial"/>
          <w:b/>
        </w:rPr>
        <w:tab/>
        <w:t>W#27</w:t>
      </w:r>
      <w:r>
        <w:rPr>
          <w:rFonts w:ascii="Arial" w:hAnsi="Arial" w:cs="Arial"/>
          <w:b/>
        </w:rPr>
        <w:tab/>
      </w:r>
      <w:r>
        <w:rPr>
          <w:rFonts w:ascii="Arial" w:hAnsi="Arial" w:cs="Arial"/>
          <w:b/>
        </w:rPr>
        <w:tab/>
        <w:t xml:space="preserve">     204,645.76</w:t>
      </w:r>
    </w:p>
    <w:p w14:paraId="750726A0" w14:textId="5A8CDFA3" w:rsidR="008B2876" w:rsidRDefault="008B2876" w:rsidP="00517CD0">
      <w:pPr>
        <w:jc w:val="center"/>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r>
      <w:r>
        <w:rPr>
          <w:rFonts w:ascii="Arial" w:hAnsi="Arial" w:cs="Arial"/>
          <w:b/>
        </w:rPr>
        <w:tab/>
        <w:t>W#26</w:t>
      </w:r>
      <w:r>
        <w:rPr>
          <w:rFonts w:ascii="Arial" w:hAnsi="Arial" w:cs="Arial"/>
          <w:b/>
        </w:rPr>
        <w:tab/>
      </w:r>
      <w:r>
        <w:rPr>
          <w:rFonts w:ascii="Arial" w:hAnsi="Arial" w:cs="Arial"/>
          <w:b/>
        </w:rPr>
        <w:tab/>
        <w:t xml:space="preserve">       62,282.24</w:t>
      </w:r>
    </w:p>
    <w:p w14:paraId="696C4EFF" w14:textId="47F9A366" w:rsidR="008B2876" w:rsidRDefault="008B2876" w:rsidP="00517CD0">
      <w:pPr>
        <w:jc w:val="center"/>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W#35</w:t>
      </w:r>
      <w:r>
        <w:rPr>
          <w:rFonts w:ascii="Arial" w:hAnsi="Arial" w:cs="Arial"/>
          <w:b/>
        </w:rPr>
        <w:tab/>
        <w:t xml:space="preserve">                    7,157.89</w:t>
      </w:r>
    </w:p>
    <w:p w14:paraId="4EFE5181" w14:textId="49E45CDB" w:rsidR="008B2876" w:rsidRDefault="008B2876" w:rsidP="00517CD0">
      <w:pPr>
        <w:jc w:val="center"/>
        <w:rPr>
          <w:rFonts w:ascii="Arial" w:hAnsi="Arial" w:cs="Arial"/>
          <w:b/>
        </w:rPr>
      </w:pPr>
      <w:r>
        <w:rPr>
          <w:rFonts w:ascii="Arial" w:hAnsi="Arial" w:cs="Arial"/>
          <w:b/>
        </w:rPr>
        <w:t>General Fund</w:t>
      </w:r>
      <w:r>
        <w:rPr>
          <w:rFonts w:ascii="Arial" w:hAnsi="Arial" w:cs="Arial"/>
          <w:b/>
        </w:rPr>
        <w:tab/>
      </w:r>
      <w:r>
        <w:rPr>
          <w:rFonts w:ascii="Arial" w:hAnsi="Arial" w:cs="Arial"/>
          <w:b/>
        </w:rPr>
        <w:tab/>
      </w:r>
      <w:r>
        <w:rPr>
          <w:rFonts w:ascii="Arial" w:hAnsi="Arial" w:cs="Arial"/>
          <w:b/>
        </w:rPr>
        <w:tab/>
        <w:t>W#27</w:t>
      </w:r>
      <w:r>
        <w:rPr>
          <w:rFonts w:ascii="Arial" w:hAnsi="Arial" w:cs="Arial"/>
          <w:b/>
        </w:rPr>
        <w:tab/>
      </w:r>
      <w:r>
        <w:rPr>
          <w:rFonts w:ascii="Arial" w:hAnsi="Arial" w:cs="Arial"/>
          <w:b/>
        </w:rPr>
        <w:tab/>
      </w:r>
      <w:proofErr w:type="gramStart"/>
      <w:r>
        <w:rPr>
          <w:rFonts w:ascii="Arial" w:hAnsi="Arial" w:cs="Arial"/>
          <w:b/>
        </w:rPr>
        <w:tab/>
        <w:t xml:space="preserve">  320.00</w:t>
      </w:r>
      <w:proofErr w:type="gramEnd"/>
    </w:p>
    <w:p w14:paraId="58CB2495" w14:textId="1E258D3E" w:rsidR="008B2876" w:rsidRDefault="008B2876" w:rsidP="00517CD0">
      <w:pPr>
        <w:jc w:val="center"/>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r>
      <w:r>
        <w:rPr>
          <w:rFonts w:ascii="Arial" w:hAnsi="Arial" w:cs="Arial"/>
          <w:b/>
        </w:rPr>
        <w:tab/>
        <w:t>W#29</w:t>
      </w:r>
      <w:r>
        <w:rPr>
          <w:rFonts w:ascii="Arial" w:hAnsi="Arial" w:cs="Arial"/>
          <w:b/>
        </w:rPr>
        <w:tab/>
      </w:r>
      <w:r>
        <w:rPr>
          <w:rFonts w:ascii="Arial" w:hAnsi="Arial" w:cs="Arial"/>
          <w:b/>
        </w:rPr>
        <w:tab/>
        <w:t xml:space="preserve">      248,830.74</w:t>
      </w:r>
    </w:p>
    <w:p w14:paraId="21A8496F" w14:textId="1AF12155" w:rsidR="008B2876" w:rsidRDefault="008B2876" w:rsidP="00517CD0">
      <w:pPr>
        <w:jc w:val="center"/>
        <w:rPr>
          <w:rFonts w:ascii="Arial" w:hAnsi="Arial" w:cs="Arial"/>
          <w:b/>
        </w:rPr>
      </w:pPr>
      <w:r>
        <w:rPr>
          <w:rFonts w:ascii="Arial" w:hAnsi="Arial" w:cs="Arial"/>
          <w:b/>
        </w:rPr>
        <w:t>Water/Minton</w:t>
      </w:r>
      <w:r>
        <w:rPr>
          <w:rFonts w:ascii="Arial" w:hAnsi="Arial" w:cs="Arial"/>
          <w:b/>
        </w:rPr>
        <w:tab/>
      </w:r>
      <w:r>
        <w:rPr>
          <w:rFonts w:ascii="Arial" w:hAnsi="Arial" w:cs="Arial"/>
          <w:b/>
        </w:rPr>
        <w:tab/>
      </w:r>
      <w:r>
        <w:rPr>
          <w:rFonts w:ascii="Arial" w:hAnsi="Arial" w:cs="Arial"/>
          <w:b/>
        </w:rPr>
        <w:tab/>
        <w:t>W#</w:t>
      </w:r>
      <w:r w:rsidR="00517CD0">
        <w:rPr>
          <w:rFonts w:ascii="Arial" w:hAnsi="Arial" w:cs="Arial"/>
          <w:b/>
        </w:rPr>
        <w:t>40</w:t>
      </w:r>
      <w:r w:rsidR="00517CD0">
        <w:rPr>
          <w:rFonts w:ascii="Arial" w:hAnsi="Arial" w:cs="Arial"/>
          <w:b/>
        </w:rPr>
        <w:tab/>
      </w:r>
      <w:r w:rsidR="00517CD0">
        <w:rPr>
          <w:rFonts w:ascii="Arial" w:hAnsi="Arial" w:cs="Arial"/>
          <w:b/>
        </w:rPr>
        <w:tab/>
        <w:t xml:space="preserve">          1,800.00</w:t>
      </w:r>
    </w:p>
    <w:p w14:paraId="2F986BC8" w14:textId="3B294DC7" w:rsidR="00517CD0" w:rsidRDefault="00517CD0" w:rsidP="00517CD0">
      <w:pPr>
        <w:jc w:val="center"/>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W#32</w:t>
      </w:r>
      <w:r>
        <w:rPr>
          <w:rFonts w:ascii="Arial" w:hAnsi="Arial" w:cs="Arial"/>
          <w:b/>
        </w:rPr>
        <w:tab/>
      </w:r>
      <w:r>
        <w:rPr>
          <w:rFonts w:ascii="Arial" w:hAnsi="Arial" w:cs="Arial"/>
          <w:b/>
        </w:rPr>
        <w:tab/>
        <w:t xml:space="preserve">        77,610.63</w:t>
      </w:r>
    </w:p>
    <w:p w14:paraId="3A99AF2C" w14:textId="4F83B368" w:rsidR="00517CD0" w:rsidRDefault="00517CD0" w:rsidP="00517CD0">
      <w:pPr>
        <w:jc w:val="center"/>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W#39</w:t>
      </w:r>
      <w:r>
        <w:rPr>
          <w:rFonts w:ascii="Arial" w:hAnsi="Arial" w:cs="Arial"/>
          <w:b/>
        </w:rPr>
        <w:tab/>
      </w:r>
      <w:r>
        <w:rPr>
          <w:rFonts w:ascii="Arial" w:hAnsi="Arial" w:cs="Arial"/>
          <w:b/>
        </w:rPr>
        <w:tab/>
        <w:t xml:space="preserve">        54,302.62</w:t>
      </w:r>
    </w:p>
    <w:p w14:paraId="34ADF08F" w14:textId="58C30276" w:rsidR="00271A89" w:rsidRDefault="00517CD0" w:rsidP="00517CD0">
      <w:pPr>
        <w:jc w:val="center"/>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r>
      <w:r>
        <w:rPr>
          <w:rFonts w:ascii="Arial" w:hAnsi="Arial" w:cs="Arial"/>
          <w:b/>
        </w:rPr>
        <w:tab/>
        <w:t>W#30</w:t>
      </w:r>
      <w:r>
        <w:rPr>
          <w:rFonts w:ascii="Arial" w:hAnsi="Arial" w:cs="Arial"/>
          <w:b/>
        </w:rPr>
        <w:tab/>
      </w:r>
      <w:r>
        <w:rPr>
          <w:rFonts w:ascii="Arial" w:hAnsi="Arial" w:cs="Arial"/>
          <w:b/>
        </w:rPr>
        <w:tab/>
        <w:t xml:space="preserve">      211,236.75</w:t>
      </w:r>
    </w:p>
    <w:p w14:paraId="4C425271" w14:textId="77777777" w:rsidR="00517CD0" w:rsidRDefault="00517CD0" w:rsidP="00517CD0">
      <w:pPr>
        <w:jc w:val="center"/>
        <w:rPr>
          <w:rFonts w:ascii="Arial" w:hAnsi="Arial" w:cs="Arial"/>
          <w:b/>
        </w:rPr>
      </w:pPr>
    </w:p>
    <w:p w14:paraId="26CC7DCF" w14:textId="1546555C" w:rsidR="002C5F1E" w:rsidRPr="00797EC5" w:rsidRDefault="00890A2A" w:rsidP="00890A2A">
      <w:pPr>
        <w:rPr>
          <w:rFonts w:ascii="Arial" w:hAnsi="Arial" w:cs="Arial"/>
          <w:b/>
        </w:rPr>
      </w:pPr>
      <w:r w:rsidRPr="00797EC5">
        <w:rPr>
          <w:rFonts w:ascii="Arial" w:hAnsi="Arial" w:cs="Arial"/>
          <w:b/>
        </w:rPr>
        <w:t>VISITORS</w:t>
      </w:r>
    </w:p>
    <w:p w14:paraId="46455FFF" w14:textId="77777777" w:rsidR="00797EC5" w:rsidRDefault="00797EC5" w:rsidP="00890A2A">
      <w:pPr>
        <w:rPr>
          <w:rFonts w:ascii="Arial" w:hAnsi="Arial" w:cs="Arial"/>
          <w:bCs/>
        </w:rPr>
      </w:pPr>
    </w:p>
    <w:p w14:paraId="710AA3BE" w14:textId="27685952" w:rsidR="00890A2A" w:rsidRPr="00890A2A" w:rsidRDefault="002C5F1E" w:rsidP="00890A2A">
      <w:pPr>
        <w:rPr>
          <w:rFonts w:ascii="Arial" w:hAnsi="Arial" w:cs="Arial"/>
          <w:bCs/>
        </w:rPr>
      </w:pPr>
      <w:r>
        <w:rPr>
          <w:rFonts w:ascii="Arial" w:hAnsi="Arial" w:cs="Arial"/>
          <w:bCs/>
        </w:rPr>
        <w:t>TREES</w:t>
      </w:r>
      <w:r w:rsidR="00890A2A" w:rsidRPr="00890A2A">
        <w:rPr>
          <w:rFonts w:ascii="Arial" w:hAnsi="Arial" w:cs="Arial"/>
          <w:bCs/>
        </w:rPr>
        <w:t xml:space="preserve"> </w:t>
      </w:r>
    </w:p>
    <w:p w14:paraId="285B7F81" w14:textId="6E9C6E54" w:rsidR="00FC62D8" w:rsidRDefault="00890A2A" w:rsidP="00FC62D8">
      <w:pPr>
        <w:rPr>
          <w:rFonts w:ascii="Arial" w:hAnsi="Arial" w:cs="Arial"/>
          <w:b/>
        </w:rPr>
      </w:pPr>
      <w:r w:rsidRPr="00890A2A">
        <w:rPr>
          <w:rFonts w:ascii="Arial" w:hAnsi="Arial" w:cs="Arial"/>
          <w:bCs/>
        </w:rPr>
        <w:t xml:space="preserve">A resident </w:t>
      </w:r>
      <w:r w:rsidR="002C5F1E">
        <w:rPr>
          <w:rFonts w:ascii="Arial" w:hAnsi="Arial" w:cs="Arial"/>
          <w:bCs/>
        </w:rPr>
        <w:t>questioned if the trees that the Village offers from the Grant get planted by Village workers, which the answer was no, not on private property.</w:t>
      </w:r>
    </w:p>
    <w:p w14:paraId="0E4CBEFC" w14:textId="13D8C71B" w:rsidR="002C5F1E" w:rsidRDefault="002C5F1E" w:rsidP="00FC62D8">
      <w:pPr>
        <w:rPr>
          <w:rFonts w:ascii="Arial" w:hAnsi="Arial" w:cs="Arial"/>
          <w:b/>
        </w:rPr>
      </w:pPr>
    </w:p>
    <w:p w14:paraId="7E5B00FD" w14:textId="3C7E6645" w:rsidR="002C5F1E" w:rsidRDefault="002C5F1E" w:rsidP="00FC62D8">
      <w:pPr>
        <w:rPr>
          <w:rFonts w:ascii="Arial" w:hAnsi="Arial" w:cs="Arial"/>
          <w:bCs/>
        </w:rPr>
      </w:pPr>
      <w:r>
        <w:rPr>
          <w:rFonts w:ascii="Arial" w:hAnsi="Arial" w:cs="Arial"/>
          <w:bCs/>
        </w:rPr>
        <w:t>WADE’S G</w:t>
      </w:r>
      <w:r w:rsidRPr="002C5F1E">
        <w:rPr>
          <w:rFonts w:ascii="Arial" w:hAnsi="Arial" w:cs="Arial"/>
          <w:bCs/>
        </w:rPr>
        <w:t>AS STATION</w:t>
      </w:r>
    </w:p>
    <w:p w14:paraId="58263D8E" w14:textId="4A2182D6" w:rsidR="002C5F1E" w:rsidRDefault="00176E63" w:rsidP="00FC62D8">
      <w:pPr>
        <w:rPr>
          <w:rFonts w:ascii="Arial" w:hAnsi="Arial" w:cs="Arial"/>
          <w:bCs/>
        </w:rPr>
      </w:pPr>
      <w:r>
        <w:rPr>
          <w:rFonts w:ascii="Arial" w:hAnsi="Arial" w:cs="Arial"/>
          <w:bCs/>
        </w:rPr>
        <w:t xml:space="preserve">The question was asked about the status of Wade’s gas station. WDC Director noted that the Village entered into an agreement with the </w:t>
      </w:r>
      <w:proofErr w:type="gramStart"/>
      <w:r>
        <w:rPr>
          <w:rFonts w:ascii="Arial" w:hAnsi="Arial" w:cs="Arial"/>
          <w:bCs/>
        </w:rPr>
        <w:t>County</w:t>
      </w:r>
      <w:proofErr w:type="gramEnd"/>
      <w:r>
        <w:rPr>
          <w:rFonts w:ascii="Arial" w:hAnsi="Arial" w:cs="Arial"/>
          <w:bCs/>
        </w:rPr>
        <w:t xml:space="preserve"> and it was deeded over to the Village of Westfield. An asbestos study had been done, paid for by the Land Bank</w:t>
      </w:r>
      <w:r w:rsidR="00381D54">
        <w:rPr>
          <w:rFonts w:ascii="Arial" w:hAnsi="Arial" w:cs="Arial"/>
          <w:bCs/>
        </w:rPr>
        <w:t>,</w:t>
      </w:r>
      <w:r>
        <w:rPr>
          <w:rFonts w:ascii="Arial" w:hAnsi="Arial" w:cs="Arial"/>
          <w:bCs/>
        </w:rPr>
        <w:t xml:space="preserve"> and</w:t>
      </w:r>
      <w:r w:rsidR="00CA47F2">
        <w:rPr>
          <w:rFonts w:ascii="Arial" w:hAnsi="Arial" w:cs="Arial"/>
          <w:bCs/>
        </w:rPr>
        <w:t xml:space="preserve"> there was some minor asbestos found. If the decision is made to tear it down, it will be done by an independent contractor. </w:t>
      </w:r>
    </w:p>
    <w:p w14:paraId="3E77B3C2" w14:textId="1137F4E2" w:rsidR="00CA47F2" w:rsidRDefault="00CA47F2" w:rsidP="00FC62D8">
      <w:pPr>
        <w:rPr>
          <w:rFonts w:ascii="Arial" w:hAnsi="Arial" w:cs="Arial"/>
          <w:bCs/>
        </w:rPr>
      </w:pPr>
    </w:p>
    <w:p w14:paraId="2ABA3D5F" w14:textId="42787274" w:rsidR="00CA47F2" w:rsidRDefault="00CA47F2" w:rsidP="00FC62D8">
      <w:pPr>
        <w:rPr>
          <w:rFonts w:ascii="Arial" w:hAnsi="Arial" w:cs="Arial"/>
          <w:bCs/>
        </w:rPr>
      </w:pPr>
      <w:r>
        <w:rPr>
          <w:rFonts w:ascii="Arial" w:hAnsi="Arial" w:cs="Arial"/>
          <w:bCs/>
        </w:rPr>
        <w:t>BLISS STREET QUESTION</w:t>
      </w:r>
    </w:p>
    <w:p w14:paraId="0B78A193" w14:textId="3E82F547" w:rsidR="00CA47F2" w:rsidRDefault="00CA47F2" w:rsidP="00FC62D8">
      <w:pPr>
        <w:rPr>
          <w:rFonts w:ascii="Arial" w:hAnsi="Arial" w:cs="Arial"/>
          <w:bCs/>
        </w:rPr>
      </w:pPr>
      <w:r>
        <w:rPr>
          <w:rFonts w:ascii="Arial" w:hAnsi="Arial" w:cs="Arial"/>
          <w:bCs/>
        </w:rPr>
        <w:t>The question was asked if the people on Bliss Street pay for their drainage</w:t>
      </w:r>
      <w:r w:rsidR="00EE26C1">
        <w:rPr>
          <w:rFonts w:ascii="Arial" w:hAnsi="Arial" w:cs="Arial"/>
          <w:bCs/>
        </w:rPr>
        <w:t xml:space="preserve"> </w:t>
      </w:r>
      <w:r>
        <w:rPr>
          <w:rFonts w:ascii="Arial" w:hAnsi="Arial" w:cs="Arial"/>
          <w:bCs/>
        </w:rPr>
        <w:t>tile. The Treasurer answered that it is paid for by the Village.</w:t>
      </w:r>
    </w:p>
    <w:p w14:paraId="6A5DF85F" w14:textId="320E4880" w:rsidR="00CA47F2" w:rsidRDefault="00CA47F2" w:rsidP="00FC62D8">
      <w:pPr>
        <w:rPr>
          <w:rFonts w:ascii="Arial" w:hAnsi="Arial" w:cs="Arial"/>
          <w:bCs/>
        </w:rPr>
      </w:pPr>
    </w:p>
    <w:p w14:paraId="6900373B" w14:textId="108B4AFE" w:rsidR="00CA47F2" w:rsidRDefault="00CA47F2" w:rsidP="00FC62D8">
      <w:pPr>
        <w:rPr>
          <w:rFonts w:ascii="Arial" w:hAnsi="Arial" w:cs="Arial"/>
          <w:bCs/>
        </w:rPr>
      </w:pPr>
      <w:r>
        <w:rPr>
          <w:rFonts w:ascii="Arial" w:hAnsi="Arial" w:cs="Arial"/>
          <w:bCs/>
        </w:rPr>
        <w:t>WATERLINE</w:t>
      </w:r>
    </w:p>
    <w:p w14:paraId="4AC8A1A1" w14:textId="4C3C4E02" w:rsidR="00CA47F2" w:rsidRDefault="00CA47F2" w:rsidP="00FC62D8">
      <w:pPr>
        <w:rPr>
          <w:rFonts w:ascii="Arial" w:hAnsi="Arial" w:cs="Arial"/>
          <w:bCs/>
        </w:rPr>
      </w:pPr>
      <w:r>
        <w:rPr>
          <w:rFonts w:ascii="Arial" w:hAnsi="Arial" w:cs="Arial"/>
          <w:bCs/>
        </w:rPr>
        <w:t xml:space="preserve">How far does the Village waterline extend to the </w:t>
      </w:r>
      <w:r w:rsidR="009B1737">
        <w:rPr>
          <w:rFonts w:ascii="Arial" w:hAnsi="Arial" w:cs="Arial"/>
          <w:bCs/>
        </w:rPr>
        <w:t>East</w:t>
      </w:r>
      <w:r w:rsidR="00957249">
        <w:rPr>
          <w:rFonts w:ascii="Arial" w:hAnsi="Arial" w:cs="Arial"/>
          <w:bCs/>
        </w:rPr>
        <w:t>, out by Dodge City</w:t>
      </w:r>
      <w:r w:rsidR="009B1737">
        <w:rPr>
          <w:rFonts w:ascii="Arial" w:hAnsi="Arial" w:cs="Arial"/>
          <w:bCs/>
        </w:rPr>
        <w:t>?</w:t>
      </w:r>
      <w:r>
        <w:rPr>
          <w:rFonts w:ascii="Arial" w:hAnsi="Arial" w:cs="Arial"/>
          <w:bCs/>
        </w:rPr>
        <w:t xml:space="preserve"> E</w:t>
      </w:r>
      <w:r w:rsidR="00393DFE">
        <w:rPr>
          <w:rFonts w:ascii="Arial" w:hAnsi="Arial" w:cs="Arial"/>
          <w:bCs/>
        </w:rPr>
        <w:t>r</w:t>
      </w:r>
      <w:r>
        <w:rPr>
          <w:rFonts w:ascii="Arial" w:hAnsi="Arial" w:cs="Arial"/>
          <w:bCs/>
        </w:rPr>
        <w:t>in Schuster answered that</w:t>
      </w:r>
      <w:r w:rsidR="00393DFE">
        <w:rPr>
          <w:rFonts w:ascii="Arial" w:hAnsi="Arial" w:cs="Arial"/>
          <w:bCs/>
        </w:rPr>
        <w:t xml:space="preserve"> i</w:t>
      </w:r>
      <w:r>
        <w:rPr>
          <w:rFonts w:ascii="Arial" w:hAnsi="Arial" w:cs="Arial"/>
          <w:bCs/>
        </w:rPr>
        <w:t>t goes past that</w:t>
      </w:r>
      <w:r w:rsidR="00957249">
        <w:rPr>
          <w:rFonts w:ascii="Arial" w:hAnsi="Arial" w:cs="Arial"/>
          <w:bCs/>
        </w:rPr>
        <w:t xml:space="preserve"> area</w:t>
      </w:r>
      <w:r>
        <w:rPr>
          <w:rFonts w:ascii="Arial" w:hAnsi="Arial" w:cs="Arial"/>
          <w:bCs/>
        </w:rPr>
        <w:t xml:space="preserve">, but the sewer line doesn’t. </w:t>
      </w:r>
      <w:r w:rsidR="00393DFE">
        <w:rPr>
          <w:rFonts w:ascii="Arial" w:hAnsi="Arial" w:cs="Arial"/>
          <w:bCs/>
        </w:rPr>
        <w:t xml:space="preserve">There was a meeting with the prospective </w:t>
      </w:r>
      <w:proofErr w:type="gramStart"/>
      <w:r w:rsidR="00381D54">
        <w:rPr>
          <w:rFonts w:ascii="Arial" w:hAnsi="Arial" w:cs="Arial"/>
          <w:bCs/>
        </w:rPr>
        <w:t>buyers</w:t>
      </w:r>
      <w:proofErr w:type="gramEnd"/>
      <w:r w:rsidR="00393DFE">
        <w:rPr>
          <w:rFonts w:ascii="Arial" w:hAnsi="Arial" w:cs="Arial"/>
          <w:bCs/>
        </w:rPr>
        <w:t xml:space="preserve"> and they are aware that there </w:t>
      </w:r>
      <w:r w:rsidR="00957249">
        <w:rPr>
          <w:rFonts w:ascii="Arial" w:hAnsi="Arial" w:cs="Arial"/>
          <w:bCs/>
        </w:rPr>
        <w:t>is</w:t>
      </w:r>
      <w:r w:rsidR="00393DFE">
        <w:rPr>
          <w:rFonts w:ascii="Arial" w:hAnsi="Arial" w:cs="Arial"/>
          <w:bCs/>
        </w:rPr>
        <w:t xml:space="preserve"> no sewer line there</w:t>
      </w:r>
      <w:r w:rsidR="00381D54">
        <w:rPr>
          <w:rFonts w:ascii="Arial" w:hAnsi="Arial" w:cs="Arial"/>
          <w:bCs/>
        </w:rPr>
        <w:t xml:space="preserve"> and</w:t>
      </w:r>
      <w:r w:rsidR="00957249">
        <w:rPr>
          <w:rFonts w:ascii="Arial" w:hAnsi="Arial" w:cs="Arial"/>
          <w:bCs/>
        </w:rPr>
        <w:t xml:space="preserve"> they would have to hire a private contractor to handle that issue</w:t>
      </w:r>
      <w:r w:rsidR="00815E1F">
        <w:rPr>
          <w:rFonts w:ascii="Arial" w:hAnsi="Arial" w:cs="Arial"/>
          <w:bCs/>
        </w:rPr>
        <w:t>.</w:t>
      </w:r>
      <w:r w:rsidR="00381D54">
        <w:rPr>
          <w:rFonts w:ascii="Arial" w:hAnsi="Arial" w:cs="Arial"/>
          <w:bCs/>
        </w:rPr>
        <w:t xml:space="preserve"> </w:t>
      </w:r>
      <w:r w:rsidR="00815E1F">
        <w:rPr>
          <w:rFonts w:ascii="Arial" w:hAnsi="Arial" w:cs="Arial"/>
          <w:bCs/>
        </w:rPr>
        <w:t xml:space="preserve">The water installation was </w:t>
      </w:r>
      <w:r w:rsidR="00570187">
        <w:rPr>
          <w:rFonts w:ascii="Arial" w:hAnsi="Arial" w:cs="Arial"/>
          <w:bCs/>
        </w:rPr>
        <w:t>a Town project a</w:t>
      </w:r>
      <w:r w:rsidR="00815E1F">
        <w:rPr>
          <w:rFonts w:ascii="Arial" w:hAnsi="Arial" w:cs="Arial"/>
          <w:bCs/>
        </w:rPr>
        <w:t xml:space="preserve">s it </w:t>
      </w:r>
      <w:r w:rsidR="00797EC5">
        <w:rPr>
          <w:rFonts w:ascii="Arial" w:hAnsi="Arial" w:cs="Arial"/>
          <w:bCs/>
        </w:rPr>
        <w:t>is within</w:t>
      </w:r>
      <w:r w:rsidR="00815E1F">
        <w:rPr>
          <w:rFonts w:ascii="Arial" w:hAnsi="Arial" w:cs="Arial"/>
          <w:bCs/>
        </w:rPr>
        <w:t xml:space="preserve"> the Town</w:t>
      </w:r>
      <w:r w:rsidR="00570187">
        <w:rPr>
          <w:rFonts w:ascii="Arial" w:hAnsi="Arial" w:cs="Arial"/>
          <w:bCs/>
        </w:rPr>
        <w:t xml:space="preserve"> District.</w:t>
      </w:r>
    </w:p>
    <w:p w14:paraId="10D0961B" w14:textId="2D1B3B6A" w:rsidR="00CA47F2" w:rsidRDefault="00CA47F2" w:rsidP="00FC62D8">
      <w:pPr>
        <w:rPr>
          <w:rFonts w:ascii="Arial" w:hAnsi="Arial" w:cs="Arial"/>
          <w:bCs/>
        </w:rPr>
      </w:pPr>
    </w:p>
    <w:p w14:paraId="625FCFA3" w14:textId="1209DDD7" w:rsidR="00393DFE" w:rsidRDefault="005430E0" w:rsidP="00FC62D8">
      <w:pPr>
        <w:rPr>
          <w:rFonts w:ascii="Arial" w:hAnsi="Arial" w:cs="Arial"/>
          <w:bCs/>
        </w:rPr>
      </w:pPr>
      <w:r>
        <w:rPr>
          <w:rFonts w:ascii="Arial" w:hAnsi="Arial" w:cs="Arial"/>
          <w:bCs/>
        </w:rPr>
        <w:t>UTILITY</w:t>
      </w:r>
      <w:r w:rsidR="00393DFE">
        <w:rPr>
          <w:rFonts w:ascii="Arial" w:hAnsi="Arial" w:cs="Arial"/>
          <w:bCs/>
        </w:rPr>
        <w:t xml:space="preserve"> BILLING QUESTION</w:t>
      </w:r>
    </w:p>
    <w:p w14:paraId="1D33B214" w14:textId="419CB8CD" w:rsidR="00393DFE" w:rsidRDefault="0020173F" w:rsidP="00FC62D8">
      <w:pPr>
        <w:rPr>
          <w:rFonts w:ascii="Arial" w:hAnsi="Arial" w:cs="Arial"/>
          <w:bCs/>
        </w:rPr>
      </w:pPr>
      <w:r>
        <w:rPr>
          <w:rFonts w:ascii="Arial" w:hAnsi="Arial" w:cs="Arial"/>
          <w:bCs/>
        </w:rPr>
        <w:t>A r</w:t>
      </w:r>
      <w:r w:rsidR="00393DFE">
        <w:rPr>
          <w:rFonts w:ascii="Arial" w:hAnsi="Arial" w:cs="Arial"/>
          <w:bCs/>
        </w:rPr>
        <w:t xml:space="preserve">esident questioned a late fee charged for </w:t>
      </w:r>
      <w:r>
        <w:rPr>
          <w:rFonts w:ascii="Arial" w:hAnsi="Arial" w:cs="Arial"/>
          <w:bCs/>
        </w:rPr>
        <w:t>the October</w:t>
      </w:r>
      <w:r w:rsidR="00393DFE">
        <w:rPr>
          <w:rFonts w:ascii="Arial" w:hAnsi="Arial" w:cs="Arial"/>
          <w:bCs/>
        </w:rPr>
        <w:t xml:space="preserve"> Electric Bill noting th</w:t>
      </w:r>
      <w:r>
        <w:rPr>
          <w:rFonts w:ascii="Arial" w:hAnsi="Arial" w:cs="Arial"/>
          <w:bCs/>
        </w:rPr>
        <w:t>ere was an incorrect date on the bill which was sent out. It went from September</w:t>
      </w:r>
      <w:r w:rsidR="008E60A1">
        <w:rPr>
          <w:rFonts w:ascii="Arial" w:hAnsi="Arial" w:cs="Arial"/>
          <w:bCs/>
        </w:rPr>
        <w:t>’</w:t>
      </w:r>
      <w:r>
        <w:rPr>
          <w:rFonts w:ascii="Arial" w:hAnsi="Arial" w:cs="Arial"/>
          <w:bCs/>
        </w:rPr>
        <w:t>s date and carried through to October</w:t>
      </w:r>
      <w:r w:rsidR="008E60A1">
        <w:rPr>
          <w:rFonts w:ascii="Arial" w:hAnsi="Arial" w:cs="Arial"/>
          <w:bCs/>
        </w:rPr>
        <w:t xml:space="preserve">. </w:t>
      </w:r>
      <w:r w:rsidR="00A51B02">
        <w:rPr>
          <w:rFonts w:ascii="Arial" w:hAnsi="Arial" w:cs="Arial"/>
          <w:bCs/>
        </w:rPr>
        <w:t xml:space="preserve">She had looked at the bill and not realized that the entire thing was incorrect. She had requested a waiver of the amount in question that was explained as a late charge. </w:t>
      </w:r>
    </w:p>
    <w:p w14:paraId="346A5735" w14:textId="77777777" w:rsidR="005430E0" w:rsidRDefault="005430E0" w:rsidP="00FC62D8">
      <w:pPr>
        <w:rPr>
          <w:rFonts w:ascii="Arial" w:hAnsi="Arial" w:cs="Arial"/>
          <w:bCs/>
        </w:rPr>
      </w:pPr>
    </w:p>
    <w:p w14:paraId="0306716C" w14:textId="1A73397E" w:rsidR="00A51B02" w:rsidRDefault="00A51B02" w:rsidP="00FC62D8">
      <w:pPr>
        <w:rPr>
          <w:rFonts w:ascii="Arial" w:hAnsi="Arial" w:cs="Arial"/>
          <w:bCs/>
        </w:rPr>
      </w:pPr>
      <w:r>
        <w:rPr>
          <w:rFonts w:ascii="Arial" w:hAnsi="Arial" w:cs="Arial"/>
          <w:bCs/>
        </w:rPr>
        <w:t>The Treasurer explained that the billing date was September 15</w:t>
      </w:r>
      <w:r w:rsidRPr="00A51B02">
        <w:rPr>
          <w:rFonts w:ascii="Arial" w:hAnsi="Arial" w:cs="Arial"/>
          <w:bCs/>
          <w:vertAlign w:val="superscript"/>
        </w:rPr>
        <w:t>th</w:t>
      </w:r>
      <w:r w:rsidR="00EA47D2">
        <w:rPr>
          <w:rFonts w:ascii="Arial" w:hAnsi="Arial" w:cs="Arial"/>
          <w:bCs/>
        </w:rPr>
        <w:t xml:space="preserve">, </w:t>
      </w:r>
      <w:r w:rsidR="00215FE2">
        <w:rPr>
          <w:rFonts w:ascii="Arial" w:hAnsi="Arial" w:cs="Arial"/>
          <w:bCs/>
        </w:rPr>
        <w:t>due in October</w:t>
      </w:r>
      <w:r w:rsidR="00EA47D2">
        <w:rPr>
          <w:rFonts w:ascii="Arial" w:hAnsi="Arial" w:cs="Arial"/>
          <w:bCs/>
        </w:rPr>
        <w:t>;</w:t>
      </w:r>
      <w:r w:rsidR="00215FE2">
        <w:rPr>
          <w:rFonts w:ascii="Arial" w:hAnsi="Arial" w:cs="Arial"/>
          <w:bCs/>
        </w:rPr>
        <w:t xml:space="preserve"> the due date said September 15</w:t>
      </w:r>
      <w:r w:rsidR="00215FE2" w:rsidRPr="00215FE2">
        <w:rPr>
          <w:rFonts w:ascii="Arial" w:hAnsi="Arial" w:cs="Arial"/>
          <w:bCs/>
          <w:vertAlign w:val="superscript"/>
        </w:rPr>
        <w:t>th</w:t>
      </w:r>
      <w:r w:rsidR="00215FE2">
        <w:rPr>
          <w:rFonts w:ascii="Arial" w:hAnsi="Arial" w:cs="Arial"/>
          <w:bCs/>
        </w:rPr>
        <w:t>, it was due in October. The bills are due the same time every month. A text message was sent out to notify everyone. Hundreds of people were billed incorrectly, they either received the text message or called us. There did not seem to be an issue and they all paid by the due date.</w:t>
      </w:r>
      <w:r w:rsidR="005430E0">
        <w:rPr>
          <w:rFonts w:ascii="Arial" w:hAnsi="Arial" w:cs="Arial"/>
          <w:bCs/>
        </w:rPr>
        <w:t xml:space="preserve"> It was felt it would not be appropriate to waive one person’s late fee when all others paid when it was supposed to be paid. </w:t>
      </w:r>
    </w:p>
    <w:p w14:paraId="44B52CBE" w14:textId="391E2172" w:rsidR="000D06AB" w:rsidRDefault="000D06AB" w:rsidP="00FC62D8">
      <w:pPr>
        <w:rPr>
          <w:rFonts w:ascii="Arial" w:hAnsi="Arial" w:cs="Arial"/>
          <w:bCs/>
        </w:rPr>
      </w:pPr>
    </w:p>
    <w:p w14:paraId="53F5E31C" w14:textId="34A33708" w:rsidR="000D06AB" w:rsidRDefault="000D06AB" w:rsidP="00FC62D8">
      <w:pPr>
        <w:rPr>
          <w:rFonts w:ascii="Arial" w:hAnsi="Arial" w:cs="Arial"/>
          <w:bCs/>
        </w:rPr>
      </w:pPr>
      <w:r>
        <w:rPr>
          <w:rFonts w:ascii="Arial" w:hAnsi="Arial" w:cs="Arial"/>
          <w:bCs/>
        </w:rPr>
        <w:t>CLOSE PUBLIC HEARING</w:t>
      </w:r>
    </w:p>
    <w:p w14:paraId="78BA6BBD" w14:textId="6E808E9A" w:rsidR="000D06AB" w:rsidRPr="00797EC5" w:rsidRDefault="000D06AB" w:rsidP="00797EC5">
      <w:pPr>
        <w:jc w:val="center"/>
        <w:rPr>
          <w:rFonts w:ascii="Arial" w:hAnsi="Arial" w:cs="Arial"/>
          <w:b/>
        </w:rPr>
      </w:pPr>
      <w:r w:rsidRPr="00797EC5">
        <w:rPr>
          <w:rFonts w:ascii="Arial" w:hAnsi="Arial" w:cs="Arial"/>
          <w:b/>
        </w:rPr>
        <w:t xml:space="preserve">The board made a motion by Trustee Einach, seconded by Trustee </w:t>
      </w:r>
      <w:proofErr w:type="gramStart"/>
      <w:r w:rsidRPr="00797EC5">
        <w:rPr>
          <w:rFonts w:ascii="Arial" w:hAnsi="Arial" w:cs="Arial"/>
          <w:b/>
        </w:rPr>
        <w:t>Maras</w:t>
      </w:r>
      <w:proofErr w:type="gramEnd"/>
      <w:r w:rsidRPr="00797EC5">
        <w:rPr>
          <w:rFonts w:ascii="Arial" w:hAnsi="Arial" w:cs="Arial"/>
          <w:b/>
        </w:rPr>
        <w:t xml:space="preserve"> and was carried unanimously to close the public hearing</w:t>
      </w:r>
      <w:r w:rsidR="00797EC5">
        <w:rPr>
          <w:rFonts w:ascii="Arial" w:hAnsi="Arial" w:cs="Arial"/>
          <w:b/>
        </w:rPr>
        <w:t>.</w:t>
      </w:r>
    </w:p>
    <w:p w14:paraId="3A79CC89" w14:textId="77777777" w:rsidR="00EE26C1" w:rsidRDefault="00EE26C1" w:rsidP="00EE26C1">
      <w:pPr>
        <w:rPr>
          <w:rFonts w:ascii="Arial" w:hAnsi="Arial" w:cs="Arial"/>
          <w:bCs/>
        </w:rPr>
      </w:pPr>
    </w:p>
    <w:p w14:paraId="5584474B" w14:textId="6A4A2BA8" w:rsidR="00EE26C1" w:rsidRPr="00890A2A" w:rsidRDefault="00EE26C1" w:rsidP="00EE26C1">
      <w:pPr>
        <w:rPr>
          <w:rFonts w:ascii="Arial" w:hAnsi="Arial" w:cs="Arial"/>
          <w:bCs/>
        </w:rPr>
      </w:pPr>
      <w:r w:rsidRPr="00890A2A">
        <w:rPr>
          <w:rFonts w:ascii="Arial" w:hAnsi="Arial" w:cs="Arial"/>
          <w:bCs/>
        </w:rPr>
        <w:t>EXECUTIVE SESSION</w:t>
      </w:r>
    </w:p>
    <w:p w14:paraId="4EAFFDE2" w14:textId="77777777" w:rsidR="00EE26C1" w:rsidRDefault="00EE26C1" w:rsidP="00EE26C1">
      <w:pPr>
        <w:jc w:val="center"/>
        <w:rPr>
          <w:rFonts w:ascii="Arial" w:hAnsi="Arial" w:cs="Arial"/>
          <w:b/>
        </w:rPr>
      </w:pPr>
      <w:r>
        <w:rPr>
          <w:rFonts w:ascii="Arial" w:hAnsi="Arial" w:cs="Arial"/>
          <w:b/>
        </w:rPr>
        <w:t>The board made a motion by Trustee Einach, seconded to enter Executive Session to discuss Litigation and Personnel issues.</w:t>
      </w:r>
    </w:p>
    <w:p w14:paraId="50ABA7AF" w14:textId="77777777" w:rsidR="00EE26C1" w:rsidRDefault="00EE26C1" w:rsidP="00EE26C1">
      <w:pPr>
        <w:jc w:val="center"/>
        <w:rPr>
          <w:rFonts w:ascii="Arial" w:hAnsi="Arial" w:cs="Arial"/>
          <w:b/>
        </w:rPr>
      </w:pPr>
    </w:p>
    <w:p w14:paraId="644CC395" w14:textId="77777777" w:rsidR="00EE26C1" w:rsidRDefault="00EE26C1" w:rsidP="00EE26C1">
      <w:pPr>
        <w:jc w:val="center"/>
        <w:rPr>
          <w:rFonts w:ascii="Arial" w:hAnsi="Arial" w:cs="Arial"/>
          <w:b/>
        </w:rPr>
      </w:pPr>
      <w:r>
        <w:rPr>
          <w:rFonts w:ascii="Arial" w:hAnsi="Arial" w:cs="Arial"/>
          <w:b/>
        </w:rPr>
        <w:t xml:space="preserve">Following discussion, the Board made a motion to re-enter the regular meeting on a motion by Trustee Maras, seconded by Trustee Einach and was carried unanimously. </w:t>
      </w:r>
    </w:p>
    <w:p w14:paraId="6FF81141" w14:textId="77777777" w:rsidR="00EE26C1" w:rsidRDefault="00EE26C1" w:rsidP="00EE26C1">
      <w:pPr>
        <w:rPr>
          <w:rFonts w:ascii="Arial" w:hAnsi="Arial" w:cs="Arial"/>
          <w:bCs/>
        </w:rPr>
      </w:pPr>
    </w:p>
    <w:p w14:paraId="1ABADA8F" w14:textId="77777777" w:rsidR="00EE26C1" w:rsidRPr="00FC62D8" w:rsidRDefault="00EE26C1" w:rsidP="00EE26C1">
      <w:pPr>
        <w:rPr>
          <w:rFonts w:ascii="Arial" w:hAnsi="Arial" w:cs="Arial"/>
          <w:bCs/>
        </w:rPr>
      </w:pPr>
      <w:r w:rsidRPr="00FC62D8">
        <w:rPr>
          <w:rFonts w:ascii="Arial" w:hAnsi="Arial" w:cs="Arial"/>
          <w:bCs/>
        </w:rPr>
        <w:t>ACTION</w:t>
      </w:r>
    </w:p>
    <w:p w14:paraId="0D5F61D1" w14:textId="77777777" w:rsidR="00EE26C1" w:rsidRDefault="00EE26C1" w:rsidP="00EE26C1">
      <w:pPr>
        <w:jc w:val="center"/>
        <w:rPr>
          <w:rFonts w:ascii="Arial" w:hAnsi="Arial" w:cs="Arial"/>
          <w:b/>
        </w:rPr>
      </w:pPr>
      <w:r>
        <w:rPr>
          <w:rFonts w:ascii="Arial" w:hAnsi="Arial" w:cs="Arial"/>
          <w:b/>
        </w:rPr>
        <w:t>Action taken resulting from the Executive Session is as follows:</w:t>
      </w:r>
    </w:p>
    <w:p w14:paraId="1F383571" w14:textId="77777777" w:rsidR="00EE26C1" w:rsidRDefault="00EE26C1" w:rsidP="00EE26C1">
      <w:pPr>
        <w:rPr>
          <w:rFonts w:ascii="Arial" w:hAnsi="Arial" w:cs="Arial"/>
          <w:b/>
        </w:rPr>
      </w:pPr>
    </w:p>
    <w:p w14:paraId="4A66F176" w14:textId="777E9AAD" w:rsidR="00EE26C1" w:rsidRDefault="00EE26C1" w:rsidP="00EE26C1">
      <w:pPr>
        <w:jc w:val="center"/>
        <w:rPr>
          <w:rFonts w:ascii="Arial" w:hAnsi="Arial" w:cs="Arial"/>
          <w:b/>
        </w:rPr>
      </w:pPr>
      <w:r>
        <w:rPr>
          <w:rFonts w:ascii="Arial" w:hAnsi="Arial" w:cs="Arial"/>
          <w:b/>
        </w:rPr>
        <w:t xml:space="preserve">The board made a motion by Trustee Einach, seconded by Trustee </w:t>
      </w:r>
      <w:proofErr w:type="gramStart"/>
      <w:r>
        <w:rPr>
          <w:rFonts w:ascii="Arial" w:hAnsi="Arial" w:cs="Arial"/>
          <w:b/>
        </w:rPr>
        <w:t>Maras</w:t>
      </w:r>
      <w:proofErr w:type="gramEnd"/>
      <w:r>
        <w:rPr>
          <w:rFonts w:ascii="Arial" w:hAnsi="Arial" w:cs="Arial"/>
          <w:b/>
        </w:rPr>
        <w:t xml:space="preserve"> and was carried unanimously to approve the hiring of Elaine </w:t>
      </w:r>
      <w:proofErr w:type="spellStart"/>
      <w:r>
        <w:rPr>
          <w:rFonts w:ascii="Arial" w:hAnsi="Arial" w:cs="Arial"/>
          <w:b/>
        </w:rPr>
        <w:t>Knopp</w:t>
      </w:r>
      <w:proofErr w:type="spellEnd"/>
      <w:r>
        <w:rPr>
          <w:rFonts w:ascii="Arial" w:hAnsi="Arial" w:cs="Arial"/>
          <w:b/>
        </w:rPr>
        <w:t xml:space="preserve"> as Part -Time utility billing clerk at $18.00/hr. – 20 hours a week.</w:t>
      </w:r>
    </w:p>
    <w:p w14:paraId="4F00DB3A" w14:textId="6EE72DFD" w:rsidR="004C55CE" w:rsidRDefault="004C55CE" w:rsidP="00EE26C1">
      <w:pPr>
        <w:jc w:val="center"/>
        <w:rPr>
          <w:rFonts w:ascii="Arial" w:hAnsi="Arial" w:cs="Arial"/>
          <w:b/>
        </w:rPr>
      </w:pPr>
    </w:p>
    <w:p w14:paraId="545131C4" w14:textId="4451CE9F" w:rsidR="004C55CE" w:rsidRDefault="004C55CE" w:rsidP="00EE26C1">
      <w:pPr>
        <w:jc w:val="center"/>
        <w:rPr>
          <w:rFonts w:ascii="Arial" w:hAnsi="Arial" w:cs="Arial"/>
          <w:b/>
        </w:rPr>
      </w:pPr>
      <w:r>
        <w:rPr>
          <w:rFonts w:ascii="Arial" w:hAnsi="Arial" w:cs="Arial"/>
          <w:b/>
        </w:rPr>
        <w:t xml:space="preserve">The board made a motion by Trustee Maras, seconded by Trustee </w:t>
      </w:r>
      <w:proofErr w:type="gramStart"/>
      <w:r>
        <w:rPr>
          <w:rFonts w:ascii="Arial" w:hAnsi="Arial" w:cs="Arial"/>
          <w:b/>
        </w:rPr>
        <w:t>Einach</w:t>
      </w:r>
      <w:proofErr w:type="gramEnd"/>
      <w:r>
        <w:rPr>
          <w:rFonts w:ascii="Arial" w:hAnsi="Arial" w:cs="Arial"/>
          <w:b/>
        </w:rPr>
        <w:t xml:space="preserve"> and was carried unanimously to close the Eason</w:t>
      </w:r>
      <w:r w:rsidR="00EA47D2">
        <w:rPr>
          <w:rFonts w:ascii="Arial" w:hAnsi="Arial" w:cs="Arial"/>
          <w:b/>
        </w:rPr>
        <w:t xml:space="preserve"> Hall</w:t>
      </w:r>
      <w:r>
        <w:rPr>
          <w:rFonts w:ascii="Arial" w:hAnsi="Arial" w:cs="Arial"/>
          <w:b/>
        </w:rPr>
        <w:t xml:space="preserve"> Office, Tuesday, January 3</w:t>
      </w:r>
      <w:r w:rsidRPr="004C55CE">
        <w:rPr>
          <w:rFonts w:ascii="Arial" w:hAnsi="Arial" w:cs="Arial"/>
          <w:b/>
          <w:vertAlign w:val="superscript"/>
        </w:rPr>
        <w:t>rd</w:t>
      </w:r>
      <w:r>
        <w:rPr>
          <w:rFonts w:ascii="Arial" w:hAnsi="Arial" w:cs="Arial"/>
          <w:b/>
        </w:rPr>
        <w:t xml:space="preserve"> for the Mayor, Board and staff to attend a Retirement Luncheon at </w:t>
      </w:r>
      <w:proofErr w:type="spellStart"/>
      <w:r>
        <w:rPr>
          <w:rFonts w:ascii="Arial" w:hAnsi="Arial" w:cs="Arial"/>
          <w:b/>
        </w:rPr>
        <w:t>Calarco’s</w:t>
      </w:r>
      <w:proofErr w:type="spellEnd"/>
      <w:r>
        <w:rPr>
          <w:rFonts w:ascii="Arial" w:hAnsi="Arial" w:cs="Arial"/>
          <w:b/>
        </w:rPr>
        <w:t xml:space="preserve"> </w:t>
      </w:r>
    </w:p>
    <w:p w14:paraId="35DC2EA8" w14:textId="37019F83" w:rsidR="004C55CE" w:rsidRDefault="004C55CE" w:rsidP="00EE26C1">
      <w:pPr>
        <w:jc w:val="center"/>
        <w:rPr>
          <w:rFonts w:ascii="Arial" w:hAnsi="Arial" w:cs="Arial"/>
          <w:b/>
        </w:rPr>
      </w:pPr>
      <w:r>
        <w:rPr>
          <w:rFonts w:ascii="Arial" w:hAnsi="Arial" w:cs="Arial"/>
          <w:b/>
        </w:rPr>
        <w:t>for Marie Edwards.</w:t>
      </w:r>
    </w:p>
    <w:p w14:paraId="710530B5" w14:textId="77777777" w:rsidR="00EE26C1" w:rsidRDefault="00EE26C1" w:rsidP="00FC62D8">
      <w:pPr>
        <w:rPr>
          <w:rFonts w:ascii="Arial" w:hAnsi="Arial" w:cs="Arial"/>
          <w:bCs/>
        </w:rPr>
      </w:pPr>
    </w:p>
    <w:p w14:paraId="26F149E7" w14:textId="6117EFAC" w:rsidR="002C5F1E" w:rsidRPr="002C5F1E" w:rsidRDefault="000D06AB" w:rsidP="00FC62D8">
      <w:pPr>
        <w:rPr>
          <w:rFonts w:ascii="Arial" w:hAnsi="Arial" w:cs="Arial"/>
          <w:bCs/>
        </w:rPr>
      </w:pPr>
      <w:r>
        <w:rPr>
          <w:rFonts w:ascii="Arial" w:hAnsi="Arial" w:cs="Arial"/>
          <w:bCs/>
        </w:rPr>
        <w:t xml:space="preserve">There being no further business to come before the board the meeting was </w:t>
      </w:r>
      <w:r w:rsidR="00797EC5">
        <w:rPr>
          <w:rFonts w:ascii="Arial" w:hAnsi="Arial" w:cs="Arial"/>
          <w:bCs/>
        </w:rPr>
        <w:t>adjourned.</w:t>
      </w:r>
    </w:p>
    <w:sectPr w:rsidR="002C5F1E" w:rsidRPr="002C5F1E"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246E1" w14:textId="77777777" w:rsidR="00680D1E" w:rsidRDefault="00680D1E" w:rsidP="00D12548">
      <w:r>
        <w:separator/>
      </w:r>
    </w:p>
  </w:endnote>
  <w:endnote w:type="continuationSeparator" w:id="0">
    <w:p w14:paraId="6C79290C" w14:textId="77777777" w:rsidR="00680D1E" w:rsidRDefault="00680D1E"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3C2C76BD"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5A665C">
      <w:rPr>
        <w:rFonts w:asciiTheme="majorHAnsi" w:hAnsiTheme="majorHAnsi"/>
        <w:sz w:val="16"/>
      </w:rPr>
      <w:t xml:space="preserve">                                                                November </w:t>
    </w:r>
    <w:r w:rsidR="00EE43D3">
      <w:rPr>
        <w:rFonts w:asciiTheme="majorHAnsi" w:hAnsiTheme="majorHAnsi"/>
        <w:sz w:val="16"/>
      </w:rPr>
      <w:t xml:space="preserve">21, </w:t>
    </w:r>
    <w:proofErr w:type="gramStart"/>
    <w:r w:rsidR="00EE43D3">
      <w:rPr>
        <w:rFonts w:asciiTheme="majorHAnsi" w:hAnsiTheme="majorHAnsi"/>
        <w:sz w:val="16"/>
      </w:rPr>
      <w:t>2022</w:t>
    </w:r>
    <w:proofErr w:type="gramEnd"/>
    <w:r w:rsidR="005A665C">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AA98" w14:textId="77777777" w:rsidR="00680D1E" w:rsidRDefault="00680D1E" w:rsidP="00D12548">
      <w:r>
        <w:separator/>
      </w:r>
    </w:p>
  </w:footnote>
  <w:footnote w:type="continuationSeparator" w:id="0">
    <w:p w14:paraId="11B2C6E3" w14:textId="77777777" w:rsidR="00680D1E" w:rsidRDefault="00680D1E"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0260F"/>
    <w:rsid w:val="0001508C"/>
    <w:rsid w:val="0001635E"/>
    <w:rsid w:val="00030A61"/>
    <w:rsid w:val="00042C56"/>
    <w:rsid w:val="00046F67"/>
    <w:rsid w:val="00052263"/>
    <w:rsid w:val="000A683A"/>
    <w:rsid w:val="000B4A6F"/>
    <w:rsid w:val="000B5112"/>
    <w:rsid w:val="000C322D"/>
    <w:rsid w:val="000D04F9"/>
    <w:rsid w:val="000D06AB"/>
    <w:rsid w:val="000D1B0C"/>
    <w:rsid w:val="000E0B6A"/>
    <w:rsid w:val="000E235C"/>
    <w:rsid w:val="000E2829"/>
    <w:rsid w:val="000E548B"/>
    <w:rsid w:val="000E7A7D"/>
    <w:rsid w:val="000F0C88"/>
    <w:rsid w:val="000F6564"/>
    <w:rsid w:val="001021F5"/>
    <w:rsid w:val="00114211"/>
    <w:rsid w:val="00122300"/>
    <w:rsid w:val="00125D4C"/>
    <w:rsid w:val="00140BEF"/>
    <w:rsid w:val="00145100"/>
    <w:rsid w:val="00154731"/>
    <w:rsid w:val="0016185F"/>
    <w:rsid w:val="00172579"/>
    <w:rsid w:val="00176E63"/>
    <w:rsid w:val="00183EA0"/>
    <w:rsid w:val="00186573"/>
    <w:rsid w:val="00191A15"/>
    <w:rsid w:val="001B3598"/>
    <w:rsid w:val="001C79FE"/>
    <w:rsid w:val="001D7483"/>
    <w:rsid w:val="001F1A63"/>
    <w:rsid w:val="00200B9D"/>
    <w:rsid w:val="0020173F"/>
    <w:rsid w:val="00202AF9"/>
    <w:rsid w:val="00212B58"/>
    <w:rsid w:val="00215FE2"/>
    <w:rsid w:val="0021697B"/>
    <w:rsid w:val="00220110"/>
    <w:rsid w:val="00224C19"/>
    <w:rsid w:val="00225B29"/>
    <w:rsid w:val="00235976"/>
    <w:rsid w:val="00241E8C"/>
    <w:rsid w:val="002476A9"/>
    <w:rsid w:val="00261E0B"/>
    <w:rsid w:val="002710F3"/>
    <w:rsid w:val="00271A89"/>
    <w:rsid w:val="0027600F"/>
    <w:rsid w:val="002803BE"/>
    <w:rsid w:val="002817AC"/>
    <w:rsid w:val="0029305B"/>
    <w:rsid w:val="00295B16"/>
    <w:rsid w:val="002A4FB0"/>
    <w:rsid w:val="002A6C33"/>
    <w:rsid w:val="002B136E"/>
    <w:rsid w:val="002C5F1E"/>
    <w:rsid w:val="002D72AE"/>
    <w:rsid w:val="002F3016"/>
    <w:rsid w:val="003232F7"/>
    <w:rsid w:val="0033410D"/>
    <w:rsid w:val="003346A9"/>
    <w:rsid w:val="00352A7A"/>
    <w:rsid w:val="00355E67"/>
    <w:rsid w:val="00357B9B"/>
    <w:rsid w:val="003658E4"/>
    <w:rsid w:val="00365AA7"/>
    <w:rsid w:val="00380F9B"/>
    <w:rsid w:val="00381D54"/>
    <w:rsid w:val="00382CE6"/>
    <w:rsid w:val="00385960"/>
    <w:rsid w:val="00393DFE"/>
    <w:rsid w:val="003A4764"/>
    <w:rsid w:val="003A7128"/>
    <w:rsid w:val="003D0B7E"/>
    <w:rsid w:val="003F0ABA"/>
    <w:rsid w:val="003F0D26"/>
    <w:rsid w:val="003F2B41"/>
    <w:rsid w:val="00405562"/>
    <w:rsid w:val="00405930"/>
    <w:rsid w:val="004112CC"/>
    <w:rsid w:val="00411650"/>
    <w:rsid w:val="00411845"/>
    <w:rsid w:val="00416DE0"/>
    <w:rsid w:val="00425B18"/>
    <w:rsid w:val="00433730"/>
    <w:rsid w:val="0043566B"/>
    <w:rsid w:val="004427CC"/>
    <w:rsid w:val="0045168D"/>
    <w:rsid w:val="00483ED3"/>
    <w:rsid w:val="00485A3E"/>
    <w:rsid w:val="00487107"/>
    <w:rsid w:val="004A5F4B"/>
    <w:rsid w:val="004A7D20"/>
    <w:rsid w:val="004B5B18"/>
    <w:rsid w:val="004C01AC"/>
    <w:rsid w:val="004C55CE"/>
    <w:rsid w:val="004D11F0"/>
    <w:rsid w:val="004D3847"/>
    <w:rsid w:val="004D45F0"/>
    <w:rsid w:val="004D6B8F"/>
    <w:rsid w:val="004E20E6"/>
    <w:rsid w:val="005038D2"/>
    <w:rsid w:val="00507499"/>
    <w:rsid w:val="00517CD0"/>
    <w:rsid w:val="00532382"/>
    <w:rsid w:val="005430E0"/>
    <w:rsid w:val="00556F90"/>
    <w:rsid w:val="005631B3"/>
    <w:rsid w:val="00566C2E"/>
    <w:rsid w:val="00570187"/>
    <w:rsid w:val="00594718"/>
    <w:rsid w:val="005A665C"/>
    <w:rsid w:val="005C5EF0"/>
    <w:rsid w:val="005D56BA"/>
    <w:rsid w:val="005E39BC"/>
    <w:rsid w:val="005E4FCC"/>
    <w:rsid w:val="005E5419"/>
    <w:rsid w:val="00610165"/>
    <w:rsid w:val="00615CC8"/>
    <w:rsid w:val="00615F2A"/>
    <w:rsid w:val="00626897"/>
    <w:rsid w:val="00636643"/>
    <w:rsid w:val="00643606"/>
    <w:rsid w:val="00646DD8"/>
    <w:rsid w:val="00647F48"/>
    <w:rsid w:val="00655C05"/>
    <w:rsid w:val="00675C9A"/>
    <w:rsid w:val="00680D1E"/>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162E1"/>
    <w:rsid w:val="00720887"/>
    <w:rsid w:val="00720B7C"/>
    <w:rsid w:val="00722B51"/>
    <w:rsid w:val="007637F8"/>
    <w:rsid w:val="007732F2"/>
    <w:rsid w:val="00773BAC"/>
    <w:rsid w:val="00780C57"/>
    <w:rsid w:val="007850EC"/>
    <w:rsid w:val="00797EC5"/>
    <w:rsid w:val="007B2378"/>
    <w:rsid w:val="007D1D22"/>
    <w:rsid w:val="007D2432"/>
    <w:rsid w:val="007F68EF"/>
    <w:rsid w:val="007F7C82"/>
    <w:rsid w:val="00815E1F"/>
    <w:rsid w:val="00827F6B"/>
    <w:rsid w:val="00852751"/>
    <w:rsid w:val="00862151"/>
    <w:rsid w:val="008738A1"/>
    <w:rsid w:val="00890A2A"/>
    <w:rsid w:val="008B2876"/>
    <w:rsid w:val="008E60A1"/>
    <w:rsid w:val="009029AA"/>
    <w:rsid w:val="00905118"/>
    <w:rsid w:val="00911211"/>
    <w:rsid w:val="00916FC8"/>
    <w:rsid w:val="00917249"/>
    <w:rsid w:val="00922D69"/>
    <w:rsid w:val="0095666D"/>
    <w:rsid w:val="00957249"/>
    <w:rsid w:val="009800C5"/>
    <w:rsid w:val="009A5D1A"/>
    <w:rsid w:val="009B1737"/>
    <w:rsid w:val="009C2D3C"/>
    <w:rsid w:val="009E7452"/>
    <w:rsid w:val="009F2829"/>
    <w:rsid w:val="009F2984"/>
    <w:rsid w:val="00A12345"/>
    <w:rsid w:val="00A46A6A"/>
    <w:rsid w:val="00A51B02"/>
    <w:rsid w:val="00A525AD"/>
    <w:rsid w:val="00A63B60"/>
    <w:rsid w:val="00A80FE0"/>
    <w:rsid w:val="00A9324E"/>
    <w:rsid w:val="00AA1111"/>
    <w:rsid w:val="00AC21FE"/>
    <w:rsid w:val="00AC27A6"/>
    <w:rsid w:val="00AC47E8"/>
    <w:rsid w:val="00AC59CA"/>
    <w:rsid w:val="00AD77FF"/>
    <w:rsid w:val="00AF2F30"/>
    <w:rsid w:val="00AF363E"/>
    <w:rsid w:val="00AF53F8"/>
    <w:rsid w:val="00AF6D38"/>
    <w:rsid w:val="00B403F0"/>
    <w:rsid w:val="00B5562F"/>
    <w:rsid w:val="00B6031D"/>
    <w:rsid w:val="00B81370"/>
    <w:rsid w:val="00B97665"/>
    <w:rsid w:val="00BA75E0"/>
    <w:rsid w:val="00BB0FD0"/>
    <w:rsid w:val="00BB4E6E"/>
    <w:rsid w:val="00BD1858"/>
    <w:rsid w:val="00BD2958"/>
    <w:rsid w:val="00BF4E66"/>
    <w:rsid w:val="00C03004"/>
    <w:rsid w:val="00C1071E"/>
    <w:rsid w:val="00C244F1"/>
    <w:rsid w:val="00C2455A"/>
    <w:rsid w:val="00C42E67"/>
    <w:rsid w:val="00C5167F"/>
    <w:rsid w:val="00C74BDB"/>
    <w:rsid w:val="00C82DB2"/>
    <w:rsid w:val="00C8361D"/>
    <w:rsid w:val="00C96690"/>
    <w:rsid w:val="00CA47F2"/>
    <w:rsid w:val="00CD576E"/>
    <w:rsid w:val="00CD5971"/>
    <w:rsid w:val="00CE3F3F"/>
    <w:rsid w:val="00D00A26"/>
    <w:rsid w:val="00D12548"/>
    <w:rsid w:val="00D14609"/>
    <w:rsid w:val="00D146EF"/>
    <w:rsid w:val="00D175EE"/>
    <w:rsid w:val="00D21D27"/>
    <w:rsid w:val="00D2271F"/>
    <w:rsid w:val="00D3233D"/>
    <w:rsid w:val="00D36B2B"/>
    <w:rsid w:val="00D37410"/>
    <w:rsid w:val="00D40E83"/>
    <w:rsid w:val="00D46E61"/>
    <w:rsid w:val="00D47C90"/>
    <w:rsid w:val="00D52A94"/>
    <w:rsid w:val="00D61300"/>
    <w:rsid w:val="00D70603"/>
    <w:rsid w:val="00D830FC"/>
    <w:rsid w:val="00DA4CC1"/>
    <w:rsid w:val="00DB0DA3"/>
    <w:rsid w:val="00DB4C49"/>
    <w:rsid w:val="00DC45DE"/>
    <w:rsid w:val="00DE3DB7"/>
    <w:rsid w:val="00DF4B3A"/>
    <w:rsid w:val="00E171F1"/>
    <w:rsid w:val="00E25A6E"/>
    <w:rsid w:val="00E36D7C"/>
    <w:rsid w:val="00E6023D"/>
    <w:rsid w:val="00E645D2"/>
    <w:rsid w:val="00E668F8"/>
    <w:rsid w:val="00E76BD0"/>
    <w:rsid w:val="00E81009"/>
    <w:rsid w:val="00E86E3B"/>
    <w:rsid w:val="00EA47D2"/>
    <w:rsid w:val="00EA5245"/>
    <w:rsid w:val="00EB3E8E"/>
    <w:rsid w:val="00EC1078"/>
    <w:rsid w:val="00ED74F1"/>
    <w:rsid w:val="00EE26C1"/>
    <w:rsid w:val="00EE2ECD"/>
    <w:rsid w:val="00EE43D3"/>
    <w:rsid w:val="00F261A2"/>
    <w:rsid w:val="00F332BA"/>
    <w:rsid w:val="00F657EC"/>
    <w:rsid w:val="00F86A49"/>
    <w:rsid w:val="00F90F13"/>
    <w:rsid w:val="00F92304"/>
    <w:rsid w:val="00FB3AC8"/>
    <w:rsid w:val="00FC62D8"/>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5</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16</cp:revision>
  <cp:lastPrinted>2022-12-06T13:48:00Z</cp:lastPrinted>
  <dcterms:created xsi:type="dcterms:W3CDTF">2022-11-23T13:36:00Z</dcterms:created>
  <dcterms:modified xsi:type="dcterms:W3CDTF">2022-12-06T13:49:00Z</dcterms:modified>
</cp:coreProperties>
</file>